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68875" w14:textId="6D84DF0F" w:rsidR="006A4BC4" w:rsidRPr="006A4BC4" w:rsidRDefault="006A4BC4" w:rsidP="006A4BC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637D2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658240" behindDoc="0" locked="0" layoutInCell="1" allowOverlap="1" wp14:anchorId="1D6E3551" wp14:editId="214C43EA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1343025" cy="1341120"/>
            <wp:effectExtent l="0" t="0" r="9525" b="0"/>
            <wp:wrapSquare wrapText="bothSides"/>
            <wp:docPr id="3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1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Положение Международного фестиваля-конкурса ПРИЗВАНИЕ АРТИСТ</w:t>
      </w:r>
    </w:p>
    <w:p w14:paraId="6E6DC1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Место проведения: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ДК Металлург, </w:t>
      </w:r>
      <w:hyperlink r:id="rId8" w:tgtFrame="_blank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просп. Металлургов, 75, Самара</w:t>
        </w:r>
      </w:hyperlink>
    </w:p>
    <w:p w14:paraId="03AAF2A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Даты: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10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−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11 октября 2020 г.</w:t>
      </w:r>
    </w:p>
    <w:p w14:paraId="502B68C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Фестиваль проводится при поддержке Законодательного собрания Ленинградской области, Городской палаты г. Санкт-Петербург, Комитетов по развитию туризма и культуре.</w:t>
      </w:r>
    </w:p>
    <w:p w14:paraId="2C60578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 проводится Фестивальным центром «ПРИЗНАНИЕ» и доступен для участия жителям России и зарубежья, без возрастных, социальных, национальных, религиозных и иных ограничений.</w:t>
      </w:r>
    </w:p>
    <w:p w14:paraId="070B258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ОБЩИЙ ПРИЗОВОЙ ФОНД ФЕСТИВАЛЯ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— 1.000.000 рублей.</w:t>
      </w:r>
    </w:p>
    <w:p w14:paraId="51AB37BB" w14:textId="05DFE81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Фондом «ПРИЗНАНИЕ» учреждена специальная премия педагогам «За особый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вклад в развитие детско-юношеского творчества»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− 10 % от общей суммы заявок.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Условие − сумма заявок = 10.000 рублей и более.</w:t>
      </w:r>
    </w:p>
    <w:p w14:paraId="3085E7A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того, чтобы быть в курсе всех акций, специальных предложений, скидок и новостей ФЦ «Признание», вступайте в группу ВК </w:t>
      </w:r>
      <w:hyperlink r:id="rId9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Творческие фестивали и конкурсы «Признание»</w:t>
        </w:r>
      </w:hyperlink>
    </w:p>
    <w:p w14:paraId="1C1519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Окончание приема заявок: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за две недели до даты начала мероприятия. </w:t>
      </w:r>
    </w:p>
    <w:p w14:paraId="707AA5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участия: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очная, заочная.</w:t>
      </w:r>
    </w:p>
    <w:p w14:paraId="2C2D145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Формы подачи заявки: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 через сайт http://artpriznanie.ru/zayavka, в группе VK  https://vk.com/artprisnanie, в формате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Word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по ссылке </w:t>
      </w:r>
      <w:hyperlink r:id="rId10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Заявка на участие в конкурсе-фестивале «Призвание</w:t>
        </w:r>
      </w:hyperlink>
    </w:p>
    <w:p w14:paraId="587247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Международное фестивальное движение «ПРИЗНАНИЕ» – это конкурсы искусства, организованные командой настоящих профессионалов, с участием известных деятелей в области культуры, именитых актеров, режиссеров, ведущих педагогов страны, выдающихся представителей творческой интеллигенции и профессорского состава ВУЗов. Мы внимательно относимся к деталям на всех этапах проведения фестиваля: от составления максимально точного тайминга с учетом возрастных и региональных нюансов до торжественной церемонии награждения, позволяющей выделить заслуги каждого участника мероприятия.</w:t>
      </w:r>
    </w:p>
    <w:p w14:paraId="3339DA38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4D75602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Культурно-творческий проект «ПРИЗВАНИЕ АРТИСТ» («Признание») представляет собой организованную систему детских конкурсов дарований и талантов, а также фестивалей искусств международного формата для юных и взрослых участников.</w:t>
      </w:r>
    </w:p>
    <w:p w14:paraId="2AF6686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Творческий фестиваль конкурс для детей (молодежи) проводится в таких областях, как:</w:t>
      </w:r>
    </w:p>
    <w:p w14:paraId="4A10D02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вокал (песня, вокализ);</w:t>
      </w:r>
    </w:p>
    <w:p w14:paraId="020F192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хореография (танцевальное направление);</w:t>
      </w:r>
    </w:p>
    <w:p w14:paraId="1843C5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инструментальное творчество;</w:t>
      </w:r>
    </w:p>
    <w:p w14:paraId="7AED668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театральное искусство;</w:t>
      </w:r>
    </w:p>
    <w:p w14:paraId="0083A2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цирковой, оригинальный жанры и спортивные программы;</w:t>
      </w:r>
    </w:p>
    <w:p w14:paraId="5508CD2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мода и дизайн;</w:t>
      </w:r>
    </w:p>
    <w:p w14:paraId="4DB39D6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изобразительное искусство (ДПИ, живопись, графика, скульптура и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т.д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 </w:t>
      </w:r>
    </w:p>
    <w:p w14:paraId="7EAB2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киноискусство/мультипликация;</w:t>
      </w:r>
    </w:p>
    <w:p w14:paraId="067936B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искусство;</w:t>
      </w:r>
    </w:p>
    <w:p w14:paraId="7334519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конферанс;</w:t>
      </w:r>
    </w:p>
    <w:p w14:paraId="392BAC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косплей;</w:t>
      </w:r>
    </w:p>
    <w:p w14:paraId="5B8C75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индивидуальные творческие направления.</w:t>
      </w:r>
    </w:p>
    <w:p w14:paraId="367E543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Миссия проекта</w:t>
      </w:r>
    </w:p>
    <w:p w14:paraId="277077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Миссией проекта является оказание помощи талантливым, способным артистам в достижении больших творческих высот.</w:t>
      </w:r>
    </w:p>
    <w:p w14:paraId="2097D21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Цель и задачи проекта</w:t>
      </w:r>
    </w:p>
    <w:p w14:paraId="7B6445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Проект направлен на выявление, поддержку и развитие талантов среди детей и молодежи.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целям и задачам создания проекта можно отнести целый ряд программ и мероприятий, направленных на поиск одаренных артистов, а также создание стимула для творческого и личностного развития. Мы планируем поднять художественное воспитание и общее образование на новый уровень, что позволит расширить кругозор детей и взрослых, а также сделать их жизнь интереснее и полнее.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Кроме того, в рамках фестивального движения для педагогов и руководителей солистов и коллективов организуются различные мастер-классы и творческие встречи, конференции, форумы и круглые столы по вопросам в сфере искусства.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Благодаря проекту появляется возможность привлечь внимание органов государственной власти, средств массовой информации и деловых кругов регионов РФ к творчеству детей, подростков и молодежи, укрепить  интерес молодого поколения к культуре, искусству и истории Отечества. Международный формат мероприятий позволяет создать условия для обмена опытом и общения с зарубежными представителями.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Немаловажным моментом является проводимая в рамках фестиваля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благотворительность и освещение проблем детей и взрослых с ограниченными возможностями.</w:t>
      </w:r>
    </w:p>
    <w:p w14:paraId="50D79E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Деятельность творческого объединения «Признание» основывается на законодательстве РФ и нормативных актах.</w:t>
      </w:r>
    </w:p>
    <w:p w14:paraId="7AEFF3F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КОНКУРСНЫЕ НОМИНАЦИИ</w:t>
      </w:r>
    </w:p>
    <w:p w14:paraId="627055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Список видов искусства, представленных в проекте с перечнем номинаций:</w:t>
      </w:r>
    </w:p>
    <w:p w14:paraId="0A90D86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Хореография (танцевальное искусство):</w:t>
      </w:r>
    </w:p>
    <w:p w14:paraId="71C9B6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Классическая;</w:t>
      </w:r>
    </w:p>
    <w:p w14:paraId="625D3F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Эстрадная;</w:t>
      </w:r>
    </w:p>
    <w:p w14:paraId="2E61678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Народная (танцы народов и национальностей);</w:t>
      </w:r>
    </w:p>
    <w:p w14:paraId="69CE8E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(джаз-танец);</w:t>
      </w:r>
    </w:p>
    <w:p w14:paraId="344CDF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Бальная (европейская и латиноамериканская программы);</w:t>
      </w:r>
    </w:p>
    <w:p w14:paraId="0413EDD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Модерн;</w:t>
      </w:r>
    </w:p>
    <w:p w14:paraId="0B9878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Современная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contemporary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);</w:t>
      </w:r>
    </w:p>
    <w:p w14:paraId="735091D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Танцевальное шоу (совмещение более 2-х стилей) и др.</w:t>
      </w:r>
    </w:p>
    <w:p w14:paraId="74F8A1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— Street dance (Hip-Hop,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брейк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-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данс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др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val="en-US" w:eastAsia="ru-RU"/>
        </w:rPr>
        <w:t>.);</w:t>
      </w:r>
    </w:p>
    <w:p w14:paraId="016514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Степ;</w:t>
      </w:r>
    </w:p>
    <w:p w14:paraId="1DBF7F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5694F6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Патриотический;</w:t>
      </w:r>
    </w:p>
    <w:p w14:paraId="2BB0BF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—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Belly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dance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36A337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Спортивный танец (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черлидинг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мажоретки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, барабаны, помпоны и др.)</w:t>
      </w:r>
    </w:p>
    <w:p w14:paraId="2E952A0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Национальный, региональный, исторический танец – с вокалом и без;</w:t>
      </w:r>
    </w:p>
    <w:p w14:paraId="2B792F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Детский танец;</w:t>
      </w:r>
    </w:p>
    <w:p w14:paraId="6321D6C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Кавказские танцы;</w:t>
      </w:r>
    </w:p>
    <w:p w14:paraId="2438EC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танца (хореографический спектакль).</w:t>
      </w:r>
    </w:p>
    <w:p w14:paraId="36E6242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Вокальное искусство:</w:t>
      </w:r>
    </w:p>
    <w:p w14:paraId="3604CC4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(академическое);</w:t>
      </w:r>
    </w:p>
    <w:p w14:paraId="711D5B7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Эстрадное;</w:t>
      </w:r>
    </w:p>
    <w:p w14:paraId="0E49D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Народное (фольклор, песни народов и национальностей);</w:t>
      </w:r>
    </w:p>
    <w:p w14:paraId="421175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Джазовое;</w:t>
      </w:r>
    </w:p>
    <w:p w14:paraId="32E1C37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Дебют;</w:t>
      </w:r>
    </w:p>
    <w:p w14:paraId="1A14A5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Бардовская песня;</w:t>
      </w:r>
    </w:p>
    <w:p w14:paraId="25253B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Патриотическая песня;</w:t>
      </w:r>
    </w:p>
    <w:p w14:paraId="206DA8D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песня и др.</w:t>
      </w:r>
    </w:p>
    <w:p w14:paraId="29F41F8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Песня на иностранном языке;</w:t>
      </w:r>
    </w:p>
    <w:p w14:paraId="156A071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 (вокальные произведения из мюзиклов);</w:t>
      </w:r>
    </w:p>
    <w:p w14:paraId="1F9F963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советских композиторов;</w:t>
      </w:r>
    </w:p>
    <w:p w14:paraId="4851812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Национальная, региональная, историческая песня – с хореографией и без;</w:t>
      </w:r>
    </w:p>
    <w:p w14:paraId="79D5C8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Песни на языке народов СНГ;</w:t>
      </w:r>
    </w:p>
    <w:p w14:paraId="1977146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песни.</w:t>
      </w:r>
    </w:p>
    <w:p w14:paraId="08578C2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Инструментальное искусство:</w:t>
      </w:r>
    </w:p>
    <w:p w14:paraId="21A8F6A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Классическое инструментальное творчество (соло, ансамбли, оркестры);</w:t>
      </w:r>
    </w:p>
    <w:p w14:paraId="6A0C5FB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Эстрадная музыка (соло, коллективы);</w:t>
      </w:r>
    </w:p>
    <w:p w14:paraId="77C15FB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Народные инструменты (соло, ансамбли, оркестры);</w:t>
      </w:r>
    </w:p>
    <w:p w14:paraId="50813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Джазовая музыка (соло, ансамбли, оркестры);</w:t>
      </w:r>
    </w:p>
    <w:p w14:paraId="090A52E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музыка.</w:t>
      </w:r>
    </w:p>
    <w:p w14:paraId="6C1AE10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Оригинальный жанр (цирковое искусство и спортивные программы):</w:t>
      </w:r>
    </w:p>
    <w:p w14:paraId="5E3788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Клоунада;</w:t>
      </w:r>
    </w:p>
    <w:p w14:paraId="136D67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Фокусы;</w:t>
      </w:r>
    </w:p>
    <w:p w14:paraId="67257E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Реприза;</w:t>
      </w:r>
    </w:p>
    <w:p w14:paraId="24725C9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Акробатика;</w:t>
      </w:r>
    </w:p>
    <w:p w14:paraId="5257359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Пантомима;</w:t>
      </w:r>
    </w:p>
    <w:p w14:paraId="76AFE42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Эквилибристика;</w:t>
      </w:r>
    </w:p>
    <w:p w14:paraId="54D0A7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Гимнастика.</w:t>
      </w:r>
    </w:p>
    <w:p w14:paraId="63B6B2BD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Театральное творчество:</w:t>
      </w:r>
    </w:p>
    <w:p w14:paraId="72F3E34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Художественное слово (чтецы);</w:t>
      </w:r>
    </w:p>
    <w:p w14:paraId="1164480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Драматический театр;</w:t>
      </w:r>
    </w:p>
    <w:p w14:paraId="4F2D32C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Кукольный театр;</w:t>
      </w:r>
    </w:p>
    <w:p w14:paraId="1400DE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мимики и жеста;</w:t>
      </w:r>
    </w:p>
    <w:p w14:paraId="006A33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Мюзикл;</w:t>
      </w:r>
    </w:p>
    <w:p w14:paraId="053A8AB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Пародия;</w:t>
      </w:r>
    </w:p>
    <w:p w14:paraId="31E82C8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Авторское сочинение (стихи, проза, пьеса и т.д.).</w:t>
      </w:r>
    </w:p>
    <w:p w14:paraId="3301162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Изобразительное искусство:</w:t>
      </w:r>
    </w:p>
    <w:p w14:paraId="4BBBF8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 Скульптура;</w:t>
      </w:r>
    </w:p>
    <w:p w14:paraId="053EE10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Живопись;</w:t>
      </w:r>
    </w:p>
    <w:p w14:paraId="584B3D6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Графика;</w:t>
      </w:r>
    </w:p>
    <w:p w14:paraId="597F884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Художественная фотография;</w:t>
      </w:r>
    </w:p>
    <w:p w14:paraId="0C9C39A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Декоративно-прикладное искусство (ДПИ);</w:t>
      </w:r>
    </w:p>
    <w:p w14:paraId="605B988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Дизайн;</w:t>
      </w:r>
    </w:p>
    <w:p w14:paraId="34F8228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 Киноискусство/мультипликация; </w:t>
      </w:r>
    </w:p>
    <w:p w14:paraId="2E507B11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Мода и дизайн:</w:t>
      </w:r>
    </w:p>
    <w:p w14:paraId="608E0A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Авторская коллекция;</w:t>
      </w:r>
    </w:p>
    <w:p w14:paraId="44397E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Театр моды.</w:t>
      </w:r>
    </w:p>
    <w:p w14:paraId="6CA7823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Косплей;</w:t>
      </w:r>
    </w:p>
    <w:p w14:paraId="713B387E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Авторское искусство;</w:t>
      </w:r>
    </w:p>
    <w:p w14:paraId="07F322C0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• Конферанс.</w:t>
      </w:r>
    </w:p>
    <w:p w14:paraId="1588E5A9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ВОЗРАСТНЫЕ И ГРУППОВЫЕ КАТЕГОРИИ УЧАСТНИКОВ</w:t>
      </w:r>
    </w:p>
    <w:p w14:paraId="3FDF49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 возрастным категориям можно отнести такие группы участников:</w:t>
      </w:r>
    </w:p>
    <w:p w14:paraId="7423F88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профессионал;</w:t>
      </w:r>
    </w:p>
    <w:p w14:paraId="2301BD9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— дошкольная — до 6 лет (включительно);</w:t>
      </w:r>
    </w:p>
    <w:p w14:paraId="14D40B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младшая — 7-9 лет;</w:t>
      </w:r>
    </w:p>
    <w:p w14:paraId="25DC246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— 10-12 лет;</w:t>
      </w:r>
    </w:p>
    <w:p w14:paraId="096E42B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средняя плюс — 13-15 лет;</w:t>
      </w:r>
    </w:p>
    <w:p w14:paraId="660132A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старшая — 16-18 лет;</w:t>
      </w:r>
    </w:p>
    <w:p w14:paraId="57010CE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молодежная (19-25 лет);</w:t>
      </w:r>
    </w:p>
    <w:p w14:paraId="5E58EAC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взрослая (от 26 лет и старше);</w:t>
      </w:r>
    </w:p>
    <w:p w14:paraId="14330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смешанная;</w:t>
      </w:r>
    </w:p>
    <w:p w14:paraId="041806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младшая (преобладание участников в возрасте до 12 лет включительно — 90%);             </w:t>
      </w:r>
    </w:p>
    <w:p w14:paraId="28C31CA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смешанная старшая (преобладание участников в возрасте от 13 лет — 90%);</w:t>
      </w:r>
    </w:p>
    <w:p w14:paraId="602E84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мастер.</w:t>
      </w:r>
    </w:p>
    <w:p w14:paraId="7398B3E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Групповые категории: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сольные исполнители;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малые группы (дуэт или трио);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камерные (3-9 человек: 3-5 и 6-9);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ансамбли от 9 и более человек;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хоры;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оркестры.</w:t>
      </w:r>
    </w:p>
    <w:p w14:paraId="4439C59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Коллективы могут состоять на 30% из участников, старше или младше установленных рамок возрастов. Отвечает за выбор и размещение в определенной возрастной группе человек, который заполняет Заявку для участия в вокальном, танцевальном, театральном или многожанровом конкурсе для детей (молодежи). Дисквалификация конкурсанта может произойти по факту выявления несоответствия информации, указанной в Заявке, с фактическими сведениями.</w:t>
      </w:r>
    </w:p>
    <w:p w14:paraId="775EC9B6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ПОРЯДОК ПРОВЕДЕНИЯ КОНКУРСА ПО НОМИНАЦИЯМ</w:t>
      </w:r>
    </w:p>
    <w:p w14:paraId="0A6D355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Детский (молодежный, взрослый) фестиваль конкурс творчества и искусства доступен для участия как солистам, так и коллективам. Конкурсант может принимать участие в фестивале молодежного и детского творчества в одной номинации в аналогичном групповом/возрастном составе только один раз. В выбранной номинации коллектив (отдельный исполнитель) выставляет один номер. Допускается и поощряется участие в разных номинациях и групповом/возрастном составе (например, смешанная группа).</w:t>
      </w:r>
    </w:p>
    <w:p w14:paraId="1AA5208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Вокал</w:t>
      </w:r>
    </w:p>
    <w:p w14:paraId="4BDCC8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Малые группы (до 9 человек включительно) и конкурсанты, выступающие соло, в номинации «Вокал» представляют один номер длительностью до 4 минут; для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коллективов от 10 человек предусматривается тайминг до 6 минут, в рамках которого можно представить один номер. </w:t>
      </w:r>
    </w:p>
    <w:p w14:paraId="6FF2CC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Хореография</w:t>
      </w:r>
    </w:p>
    <w:p w14:paraId="509EEBE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«Хореография»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7BCE031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Инструментальное исполнительство</w:t>
      </w:r>
    </w:p>
    <w:p w14:paraId="29589BD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«Инструментальное исполнительство» представляют один номер длительностью до 5 минут; для коллективов от 10 человек предусматривается тайминг до 6 минут, в рамках которого можно представить один номер.</w:t>
      </w:r>
    </w:p>
    <w:p w14:paraId="475E3F1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Театральное творчество</w:t>
      </w:r>
    </w:p>
    <w:p w14:paraId="05A869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 «Театральное творчество» допускает один или несколько номеров, объединенных в одно выступление без перерыва в общей сумме до 20 минут. По индивидуальному согласованию с организаторами фестиваля время выступления может быть продлено с возможным изменением финансовых условий.</w:t>
      </w:r>
    </w:p>
    <w:p w14:paraId="28F063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Цирковой, оригинальный жанр/Спортивная программа</w:t>
      </w:r>
    </w:p>
    <w:p w14:paraId="29316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Номинации «Цирк», «Оригинальный жанр», «Спортивная программа» предполагают показ одного или нескольких номеров, объединенных в одно выступление без перерыва до 20 минут суммарно. </w:t>
      </w:r>
    </w:p>
    <w:p w14:paraId="663DBAF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Мода и дизайн  </w:t>
      </w:r>
    </w:p>
    <w:p w14:paraId="693B82E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«Мода и дизайн» возможен один или несколько номеров, объединенных в одно выступление без перерыва длительностью до 20 минут суммарно. Коллекции для номинации «Театр мод» представляются в разных стилевых направлениях и в соответствии с возрастом конкурсантов.</w:t>
      </w:r>
    </w:p>
    <w:p w14:paraId="2B1ACA7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Конферанс/Косплей</w:t>
      </w:r>
    </w:p>
    <w:p w14:paraId="3DD50CB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Малые группы (до 9 человек включительно) и конкурсанты, выступающие соло, в номинации «Конферанс» представляют один номер длительностью до 4 минут; для коллективов от 10 человек предусматривается тайминг до 6 минут, в рамках которого можно представить один номер.</w:t>
      </w:r>
    </w:p>
    <w:p w14:paraId="3154D2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Изобразительное искусство</w:t>
      </w:r>
    </w:p>
    <w:p w14:paraId="1E20DB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Номинация «Изобразительное искусство» проходит в установленное время виде выставки в зоне фойе. Работы должны быть оформлены в соответствии с техническими условиями участия.</w:t>
      </w:r>
    </w:p>
    <w:p w14:paraId="6DA2F05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Киноискусство/мультипликация</w:t>
      </w:r>
    </w:p>
    <w:p w14:paraId="1EEB052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Номинации «Киноискусство/мультипликация» могут быть представлены как в рамках показа работ на фестивале, так и для их заочного рассмотрения (в зависимости от технического оснащения площадки). Максимальное время картины – 60 минут.</w:t>
      </w:r>
    </w:p>
    <w:p w14:paraId="3930C6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по порядку проведения согласуется с выбранным направлением творчества. В рамках номинации «Авторская песня» предполагается, что исполнитель является автором или соавтором музыки и текста. </w:t>
      </w:r>
    </w:p>
    <w:p w14:paraId="1F46FA4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Если лимит времени будет превышен за жюри остается право остановить выступление и дисквалифицировать участника.</w:t>
      </w:r>
    </w:p>
    <w:p w14:paraId="00FBD61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Руководитель при необходимости в течение первых 30 секунд имеет право остановить своего участника/коллектив, чтобы начать конкурсное выступление заново (только для возрастных категорий до 9 лет включительно).</w:t>
      </w:r>
    </w:p>
    <w:p w14:paraId="58515D4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репетиций и выступлений заранее составляется расписание, утверждаемое организаторами фестивалей, для всех видов творчества, которому все неукоснительно следуют. Для внесения корректировки в репертуар необходимо за 7 дней в письменном виде уведомить об этом арт-менеджера фестиваля-конкурса.</w:t>
      </w:r>
    </w:p>
    <w:p w14:paraId="4474C26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Участник должен находиться на месте проведения фестиваля не менее, чем за 1 час до своего выступления согласно графику.</w:t>
      </w:r>
    </w:p>
    <w:p w14:paraId="4E533C5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участников за кулисы осуществляется не ранее, чем за два номера до выступления.</w:t>
      </w:r>
    </w:p>
    <w:p w14:paraId="6A3EBB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Допускается выступление конкурсанта со вспомогательным составом (подтанцовка,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подпевка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), при этом участие последнего не оценивается и не влияет на баллы заявленного в фестивальной программе солиста/коллектива.</w:t>
      </w:r>
    </w:p>
    <w:p w14:paraId="03B2050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случае некорректного поведения группы поддержки определенного участника, жюри вправе дисквалифицировать данного исполнителя.</w:t>
      </w:r>
    </w:p>
    <w:p w14:paraId="5F76E38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Вход в зрительный зал во время конкурсных прослушиваний строго запрещен (осуществляется только между выступлениями участников). </w:t>
      </w:r>
    </w:p>
    <w:p w14:paraId="6F04C9E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Сроки и место проведения фестиваля могут быть изменены, о чём участники в обязательном порядке извещаются организационным комитетом по электронной почте, указанной в заявке.</w:t>
      </w:r>
    </w:p>
    <w:p w14:paraId="25C189E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ТЕХНИЧЕСКИЕ УСЛОВИЯ УЧАСТИЯ</w:t>
      </w:r>
    </w:p>
    <w:p w14:paraId="0CD4B37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Проба сцены (звука) проводится по согласованию с организаторами проекта в соответствии с количеством аккредитованных заявок от солиста/коллектива (время нахождения на сцене прямо пропорционально числу представляемых на конкурсе выступлений с учетом общей суммы номеров фестиваля).</w:t>
      </w:r>
    </w:p>
    <w:p w14:paraId="56F4E34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Тайминг выступлений участников высылается конкурсанту на электронную почту, указанную при подаче заявки, после даты окончания приёма всех заявок (за 7 – 5 дней до начала мероприятия).</w:t>
      </w:r>
    </w:p>
    <w:p w14:paraId="0BC0AE0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 </w:t>
      </w:r>
      <w:hyperlink r:id="rId11" w:history="1">
        <w:r w:rsidRPr="006A4BC4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ru-RU"/>
          </w:rPr>
          <w:t>Заявке</w:t>
        </w:r>
      </w:hyperlink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ответственному лицу необходимо указать, какое оборудование музыкального или технического характера понадобится конкурсанту для выступления. Подтверждение или опровержение возможности реализации пожеланий происходит арт-менеджерами проекта.</w:t>
      </w:r>
    </w:p>
    <w:p w14:paraId="79E03C9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Во время конкурсной программы используется белая световая заливка. Световые эффекты можно использовать только при согласовании с организаторами.</w:t>
      </w:r>
    </w:p>
    <w:p w14:paraId="2A808F9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детских коллективов должен соблюдаться стандарт: не менее одного сопровождающего на 5 человек. Педагоги, руководители, родители и родственники несут полную ответственность за жизнь и здоровье конкурсантов на протяжении всего времени прохождения фестиваля.</w:t>
      </w:r>
    </w:p>
    <w:p w14:paraId="2110A8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 целях соблюдения правил безопасности использование пожароопасных и взрывоопасных предметов: факелов, свечей, бенгальских огней, пиротехники и т.д. СТРОГО ЗАПРЕЩЕНО, а также блёсток, конфетти, хлопушек и иного реквизита, который может потребовать дополнительной уборки и создать для последующих конкурсантов затруднения при выступлении.</w:t>
      </w:r>
    </w:p>
    <w:p w14:paraId="171C6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Конкурсантам, педагогам и руководителям необходимо иметь с собой сменную обувь или бахилы на время репетиций, мастер-классов и выступлений.</w:t>
      </w:r>
    </w:p>
    <w:p w14:paraId="385D676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 Если для участия в конкурсе необходимо использование минусовой фонограммы, то желательно прислать ее за 14 дней до начала фестиваля творчества менеджеру по электронной почте. Обязательно иметь материал с собой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-накопителе. Внимание! Каждый трек записывается на отдельный носитель.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-носитель должен быть подписан следующим образом:</w:t>
      </w:r>
    </w:p>
    <w:p w14:paraId="7254DA6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Номинация;</w:t>
      </w:r>
    </w:p>
    <w:p w14:paraId="3C4B37D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ФИО конкурсанта / название коллектива;</w:t>
      </w:r>
    </w:p>
    <w:p w14:paraId="2CA959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Возраст участника / участников. Если диапазон участников не попадает в одну возрастную категорию, пишем «Смешанная»; </w:t>
      </w:r>
    </w:p>
    <w:p w14:paraId="77CCA7F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Название произведения, его автор;</w:t>
      </w:r>
    </w:p>
    <w:p w14:paraId="0154A74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Хронометраж выступления.</w:t>
      </w:r>
    </w:p>
    <w:p w14:paraId="27A2A5C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Ответственность за авторское разрешение на исполнение произведений лежит на конкурсантах.</w:t>
      </w:r>
    </w:p>
    <w:p w14:paraId="25BE088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Фонограммы «минус» (музыкальное сопровождение без голоса) предоставляются в Оргкомитет перед началом репетиции участников фестиваля и должны соответствовать техническим требованиям, указанным в настоящем Положении. Допустимо наличие «бэк-вокала» только для солистов в припеве в виде гармонической поддержки, предварительно записанной в фонограмме «минус один» или исполняемой «вживую» (как дополнение и украшение номера, но не в качестве замены вокальных данных участника конкурса). Выступление вспомогательного состава жюри не оценивает. Ансамбль не может использовать бэк-вокал в записи. Не допускается выступление вокалистов в конкурсной программе под фонограмму «плюс». Не разрешается прием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дабл-трэк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 − дублирование партии солиста в виде единственного подголоска − или караоке-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версия. За использование фонограмм, в которых бэк-вокал дублирует партию солиста, жюри вправе снизить оценочный бал, либо полностью отстранить участника. Микрофоны настроены для всех участников одинаково (в обработке голоса используется минимальный эффект «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holl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»). Во время репетиции допускается согласование со звукорежиссёром баланса звучания (громкости) при наличии временной возможности и по согласованию с организаторами фестиваля.</w:t>
      </w:r>
    </w:p>
    <w:p w14:paraId="065ADEF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Текст номеров не может содержать нецензурной лексики или непонятных выражений, это относится и к репертуару на иностранном языке.</w:t>
      </w:r>
    </w:p>
    <w:p w14:paraId="6729058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Весь костюмный и драматургический материал, а также жесты и движения следует выбирать так, чтобы они соответствовали возрасту участников.</w:t>
      </w:r>
    </w:p>
    <w:p w14:paraId="2BC619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номинации «Изобразительное творчество» организовывается формат выставки. Конкурсанты выставляют до 2-х работ/коллекций, не превышающих размера 50х70 см. На лицевой стороне работы прилагаются сведения:</w:t>
      </w:r>
    </w:p>
    <w:p w14:paraId="69C917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1. ФИО участника;</w:t>
      </w:r>
    </w:p>
    <w:p w14:paraId="62A6B51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2. Возраст конкурсанта;</w:t>
      </w:r>
    </w:p>
    <w:p w14:paraId="307DE1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3. Название работы;</w:t>
      </w:r>
    </w:p>
    <w:p w14:paraId="683B747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ФИО преподавателя;</w:t>
      </w:r>
    </w:p>
    <w:p w14:paraId="4BF0D91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5. Телефон и адрес.</w:t>
      </w:r>
    </w:p>
    <w:p w14:paraId="71C546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Данные условия обязательны к исполнению, при их отсутствии работа снимается с участия в выставке.</w:t>
      </w:r>
    </w:p>
    <w:p w14:paraId="38400BA8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рассмотрении конкурсных работ учитывается:</w:t>
      </w:r>
    </w:p>
    <w:p w14:paraId="0C0C002E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качество изготовления работы;</w:t>
      </w:r>
    </w:p>
    <w:p w14:paraId="436F9783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правильность оформления работы;</w:t>
      </w:r>
    </w:p>
    <w:p w14:paraId="2B145C4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 уровень самостоятельности мышления автора при создании работы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;</w:t>
      </w:r>
    </w:p>
    <w:p w14:paraId="4724C18C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u w:val="single"/>
          <w:lang w:eastAsia="ru-RU"/>
        </w:rPr>
        <w:t>отсутствие правки работы взрослым человеком;</w:t>
      </w:r>
    </w:p>
    <w:p w14:paraId="6821E2B6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использование выразительных средств при передаче настроения;</w:t>
      </w:r>
    </w:p>
    <w:p w14:paraId="77034B90" w14:textId="77777777" w:rsidR="006A4BC4" w:rsidRPr="006A4BC4" w:rsidRDefault="006A4BC4" w:rsidP="006A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глубина содержания.</w:t>
      </w:r>
    </w:p>
    <w:p w14:paraId="5476BF49" w14:textId="77777777" w:rsidR="006A4BC4" w:rsidRPr="006A4BC4" w:rsidRDefault="006A4BC4" w:rsidP="006A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номинации кинематограф/мультипликация:</w:t>
      </w:r>
    </w:p>
    <w:p w14:paraId="6A95239E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Для конкурсной оценки принимаются фильмы и мультфильмы на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-носителях;</w:t>
      </w:r>
    </w:p>
    <w:p w14:paraId="768444E7" w14:textId="063ADBC3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Работа должна быть представлена на отдельном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флеш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-носителе с указанием номинации, возраста участника, названия фильма/мультфильма, продолжительности, ФИО, контактного номера и адреса автора;</w:t>
      </w:r>
    </w:p>
    <w:p w14:paraId="4B545052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Тема работ – свободная, соответствующая морально – этическим аспектам общества;</w:t>
      </w:r>
    </w:p>
    <w:p w14:paraId="7C9A441C" w14:textId="77777777" w:rsidR="006A4BC4" w:rsidRPr="006A4BC4" w:rsidRDefault="006A4BC4" w:rsidP="006A4B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Длительность конкурсных работ до 60 минут.</w:t>
      </w:r>
    </w:p>
    <w:p w14:paraId="4533DCB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• На все работы и номера Международного детско-юношеского и взрослого конкурса талантов авторы и исполнители дают свое согласие на свободную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безвозмездную показ, публикацию и эфирную трансляцию автоматически при заполнении Заявки. </w:t>
      </w:r>
    </w:p>
    <w:p w14:paraId="71A6F3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На творческом конкурсе приветствуется присутствие зрителей и групп поддержки.</w:t>
      </w:r>
    </w:p>
    <w:p w14:paraId="2CD3B21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 может устно рекламировать своего спонсора по согласованию с администрацией и в рамках тайминга.</w:t>
      </w:r>
    </w:p>
    <w:p w14:paraId="506425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Для использования в личных целях разрешается снимать на видео и фото номера конкурсантов. Профессиональная съемка согласовывается с администрацией.</w:t>
      </w:r>
    </w:p>
    <w:p w14:paraId="2CF5DC9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Конкурсант, заполнивший заявку на участие в фестивале, автоматически дает согласие на обработку персональных данных.</w:t>
      </w:r>
    </w:p>
    <w:p w14:paraId="6F1D877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  Оргкомитет вправе решать все дополнительные вопросы, не освещенные в данном Положении и Приложениях к нему.</w:t>
      </w:r>
    </w:p>
    <w:p w14:paraId="5AE2D9E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Все пожелания по улучшению работы ФЦ «ПРИЗНАНИЕ» принимаются только в письменном виде на адрес электронной почты artpriznanie@mail.ru для более полноценной обработки и последующего внедрения или аргументированного отказа инициирующей запрос стороне. </w:t>
      </w:r>
    </w:p>
    <w:p w14:paraId="4BCEBF3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участии в открытом или закрытом формате конкурса каждый участник соглашается на выполнение всех пунктов этого положения. При невыполнении условий положения происходит исключение участника из программы выступлений.</w:t>
      </w:r>
    </w:p>
    <w:p w14:paraId="558BBA8A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ПАРАМЕТРЫ ОЦЕНКИ</w:t>
      </w:r>
    </w:p>
    <w:p w14:paraId="6C80142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Оценка конкурсантов происходит по 10-бальной шкале компетентным в соответствующей области жюри согласно квалификационному принципу в соответствии с дисциплиной, возрастной и заявленной профессиональной категорией. Действует закрытая система голосования.</w:t>
      </w:r>
    </w:p>
    <w:p w14:paraId="08910138" w14:textId="1B0D825D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Жюри не учитывает социальную принадлежность, материальные возможности, национальность, политические предпочтения, религию участника и иные факторы, не имеющие отношения к искусству, этическому аспекту номеров и общепринятым нормам морали.</w:t>
      </w:r>
    </w:p>
    <w:p w14:paraId="3DE882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Допускаются выступления вне конкурса (без выставления оценок).</w:t>
      </w:r>
    </w:p>
    <w:p w14:paraId="1BF2D5A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Оценочные листы являются конфиденциальной информацией. Решение, принятое жюри, не пересматривается. Председатель жюри имеет право двух голосов при возникновении спорной ситуации. Обратная связь по выступлению каждого участника предоставляется в рамках круглого стола.</w:t>
      </w:r>
    </w:p>
    <w:p w14:paraId="4DFB133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 При проявления неуважительного отношения к членам жюри, его председателю или работникам организационного комитета, участник может быть дисквалифицирован и исключен из конкурсной программы без возвращения организационного взноса.</w:t>
      </w:r>
    </w:p>
    <w:p w14:paraId="341C79D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Номера оцениваются по следующим основным пунктам.</w:t>
      </w:r>
    </w:p>
    <w:p w14:paraId="437A558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«Вокал»:</w:t>
      </w:r>
    </w:p>
    <w:p w14:paraId="472F75D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 сценический образ (10 баллов); репертуар: подбор, сложность и соответствие выбранного произведения возрасту конкурсанта (10 баллов).</w:t>
      </w:r>
    </w:p>
    <w:p w14:paraId="02C82DC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«Хореография»:</w:t>
      </w:r>
    </w:p>
    <w:p w14:paraId="54918E2D" w14:textId="1BBF0E3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Школа (10 баллов); сценический образ (10 баллов); композиционная 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выстроен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н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ость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(10 баллов).</w:t>
      </w:r>
    </w:p>
    <w:p w14:paraId="6F082E7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«Инструментальное исполнительство»:</w:t>
      </w:r>
    </w:p>
    <w:p w14:paraId="27EC4F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исполнительского мастерства (10 баллов); репертуар: подбор, сложность и соответствие выбранного произведения возрасту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конкурсанта (10 баллов); общее художественно-музыкальное впечатление (10 баллов).</w:t>
      </w:r>
    </w:p>
    <w:p w14:paraId="2FB660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«Театральное творчество»:</w:t>
      </w:r>
    </w:p>
    <w:p w14:paraId="02A0BFA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 = драматический театр /выразительность и четкость речи (10 баллов) = чтецы; актерское мастерство/</w:t>
      </w:r>
      <w:proofErr w:type="spellStart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кукловождение</w:t>
      </w:r>
      <w:proofErr w:type="spellEnd"/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 – для кукольного театра (10 баллов); репертуар: подбор, сложность и соответствие выбранного произведения возрасту конкурсанта (10 баллов).</w:t>
      </w:r>
    </w:p>
    <w:p w14:paraId="6BE5498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«Цирковое искусство»:</w:t>
      </w:r>
    </w:p>
    <w:p w14:paraId="5641998E" w14:textId="0B905F52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Школа (10 баллов); сценический образ (10 баллов); репертуар: подбор, сложность и соответствие номера возрасту конкурсанта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</w:t>
      </w:r>
    </w:p>
    <w:p w14:paraId="2DACB64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«Мода и дизайн»:</w:t>
      </w:r>
    </w:p>
    <w:p w14:paraId="55D98587" w14:textId="3CA58762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Театр моды: дизайн</w:t>
      </w: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(10 баллов); дефиле (10 баллов); режиссерское решение (10 баллов). </w:t>
      </w:r>
    </w:p>
    <w:p w14:paraId="14E46DAD" w14:textId="0752BA66" w:rsidR="006A4BC4" w:rsidRPr="006A4BC4" w:rsidRDefault="006A4BC4" w:rsidP="006A4BC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Авторская коллекция: дизайн (10 баллов); качество исполнения костюмов (10 баллов); сценический образ (10 баллов).</w:t>
      </w:r>
    </w:p>
    <w:p w14:paraId="1A5053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«Конферанс»:</w:t>
      </w:r>
    </w:p>
    <w:p w14:paraId="169969F3" w14:textId="3547961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Уровень работы ведущего: организация сценического пространства, контакт с аудиторией (10 баллов); исполнительское мастерство: культура речи, артистизм, расстановка ударений, дикция, расстановка акцентов (10 баллов); оригинальность творческого замысла (10 баллов).</w:t>
      </w:r>
    </w:p>
    <w:p w14:paraId="16825E1B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«Косплей»:</w:t>
      </w:r>
    </w:p>
    <w:p w14:paraId="2260E89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Сценический образ (10 баллов); костюм (10 баллов); оригинальность творческого замысла (10 баллов).</w:t>
      </w:r>
    </w:p>
    <w:p w14:paraId="7AC76D7F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«Изобразительное искусство»:</w:t>
      </w:r>
    </w:p>
    <w:p w14:paraId="4FC0AB6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Техника исполнения (10 баллов); оригинальность работы (10 баллов); художественный замысел и его раскрытие (10 баллов).</w:t>
      </w:r>
    </w:p>
    <w:p w14:paraId="2D7B870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Для номинации «Киноискусство»/ «Мультипликация»:</w:t>
      </w:r>
    </w:p>
    <w:p w14:paraId="76F7C26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Режиссерская постановка (10 баллов); качество исполнения работы (10 баллов); художественный замысел и его раскрытие (10 баллов).</w:t>
      </w:r>
    </w:p>
    <w:p w14:paraId="19E9BF5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Авторское искусство 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параметрам оценки согласуется с выбранным направлением творчества.</w:t>
      </w:r>
    </w:p>
    <w:p w14:paraId="375F137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завершению каждого отделения члены жюри поводят обсуждения выступлений с педагогами, родителями и художественными руководителями.</w:t>
      </w:r>
    </w:p>
    <w:p w14:paraId="5579F34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возникновения спорных ситуаций руководители или педагоги имеют право запросить у организаторов выписку из протокола жюри по своему солисту/коллективу. Выписка предоставляется в течение 30 дней с момента получения организационным комитетом соответствующего письменного запроса на электронную почту artpriznanie@mail.ru.</w:t>
      </w:r>
    </w:p>
    <w:p w14:paraId="4275BB3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ЭТИЧЕСКИЕ НОРМЫ </w:t>
      </w:r>
    </w:p>
    <w:p w14:paraId="399CD69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Участники должны вести себя подобающим образом, быть доброжелательными к другим конкурсантам, вне зависимости от вероисповедания и национальности, уважать руководителей, преподавателей, членов жюри и оргкомитет конкурса. Не создавать шума и помех для выступления, а также воздержаться от некорректных высказываний.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• Лицам, которые приехали вместе с участниками, необходимо относиться с уважением к своими коллегам, конкурсантам, членам жюри и организаторам фестиваля международного творчества. Важно избегать конфликтов, наблюдать за своими воспитанниками, а также чистотой и порядком на протяжении всего вокально-хореографического, театрального, инструментального или многожанрового конкурса.</w:t>
      </w:r>
      <w:r w:rsidRPr="006A4BC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Следует ознакомиться с положением и неукоснительно соблюдать его.</w:t>
      </w:r>
    </w:p>
    <w:p w14:paraId="50E17157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ЦЕРЕМОНИЯ НАГРАЖДЕНИЯ И НАГРАДНОЙ ФОНД</w:t>
      </w:r>
    </w:p>
    <w:p w14:paraId="73C5F490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 номинациям в каждой возрастной группе присваиваются звания «Лауреата» и «Дипломанта» трех степеней. Места «Лауреаты» и «Дипломанты» могут дублироваться. Из «Лауреатов» 1 степени выбираются конкурсанты, которым присваивается Гран-При. Члены жюри вправе присудить несколько Гран-При/не присуждать Гран-При по объективным причинам.</w:t>
      </w:r>
    </w:p>
    <w:p w14:paraId="0C442FF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Лауреатам вручают дипломы и награды/кубки, дипломантам выдают дипломы, награды/медали. Всем без исключения участникам дарят дипломы/сувениры на память об участии в проекте. Гран-При получают кубки, дипломы, возможность бесплатного участия в финальном конкурсе фестиваля в г. Санкт-Петербург/ г. Сочи (на выбор). 1 кубок − на 1 коллектив/соло.</w:t>
      </w:r>
    </w:p>
    <w:p w14:paraId="2EF14072" w14:textId="38434249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Преподавательскому составу в орг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 xml:space="preserve">анизационном </w:t>
      </w: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комитете выдают благодарственные письма за профессионализм и вклад в развитие искусства.</w:t>
      </w:r>
    </w:p>
    <w:p w14:paraId="1AC028F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Кроме того, возможно присвоение специальных дипломов и наград: «За лучший костюм», «За артистизм», «Самому юному участнику», «Дебют на сцене», «Лучшая мужская/женская роль» и т.д.</w:t>
      </w:r>
    </w:p>
    <w:p w14:paraId="58EFF6AD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Заполнение дипломов происходит на основании информации, указанной в Заявке. Если в Заявке на участие обнаруживается ошибка, изменения вносятся на основании поданного заявления; пересылка происходит почтой России (транспортные и иные затраты в таком случае несет участник фестиваля).</w:t>
      </w:r>
    </w:p>
    <w:p w14:paraId="08D7231E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Организация призового фонда возлагается на комитет ФЦ «ПРИЗНАНИЕ». Фирмам, компаниям, меценатам и отдельным представителям деловых кругов разрешается вносить благотворительные взносы на проведение фестиваля и учреждать свои специальные награды.</w:t>
      </w:r>
    </w:p>
    <w:p w14:paraId="406AE85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При необходимости руководители могут заказать дополнительные медали, кубки и дипломы для отдельных участников. Заказ и оплата медалей и кубков производится в день конкурса, дипломов – за 14 дней до начала мероприятия. Стоимость дополнительной медали – 100 руб., кубка – от 350 руб., диплома – 100 руб.</w:t>
      </w:r>
    </w:p>
    <w:p w14:paraId="605F9B5B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ОСНОВАТЕЛИ И ПОДДЕРЖКА ФЕСТИВАЛЬНОГО ДВИЖЕНИЯ</w:t>
      </w:r>
    </w:p>
    <w:p w14:paraId="4ED7DEC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Идейным вдохновителем и учредителем проекта является Творческое Объединение «Признание», которое расположено в городе Санкт-Петербург.</w:t>
      </w:r>
    </w:p>
    <w:p w14:paraId="4A8A67A3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Поддержка и информационное содействие оказывается следующими государственными организациями и структурами:</w:t>
      </w:r>
    </w:p>
    <w:p w14:paraId="3AB6AEE8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Городская палата г. Санкт-Петербург;</w:t>
      </w:r>
    </w:p>
    <w:p w14:paraId="0D60DA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Комитет по развитию туризма Санкт-Петербурга;</w:t>
      </w:r>
    </w:p>
    <w:p w14:paraId="579F5075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— Законодательное собрание Ленинградской области.</w:t>
      </w:r>
    </w:p>
    <w:p w14:paraId="15DE7D5C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СПОНСОРЫ, ПАРТНЕРЫ И СМИ</w:t>
      </w:r>
    </w:p>
    <w:p w14:paraId="137BF8A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Допускается участие спонсоров и меценатов в организации конкурса-фестиваля и оказании ему информационной поддержки. Условия взаимодействия согласовываются с руководством ФЦ «ПРИЗНАНИЕ» по почте artpriznanie@mail.ru.</w:t>
      </w:r>
    </w:p>
    <w:p w14:paraId="15FE19E6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Каждый конкурсант также вправе прорекламировать своего спонсора после согласования текста и времени с организационным комитетом.</w:t>
      </w:r>
    </w:p>
    <w:p w14:paraId="50344520" w14:textId="0BC5804C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Мы приглашаем к партнёрству педагогов и руководителей коллективов и учебных учреждений дополнительного образования, подробности направляются в письменном виде после получения соответствующего запроса на почту artpriznanie@mail.ru.</w:t>
      </w:r>
    </w:p>
    <w:p w14:paraId="004CBBCA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Посещение представителями СМИ конкурсов и фестивалей центра «Признание» в обязательном порядке согласовывается с оргкомитетом по почте artpriznanie@mail.ru.</w:t>
      </w:r>
    </w:p>
    <w:p w14:paraId="1ACCDBB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lastRenderedPageBreak/>
        <w:t>Наш ФЦ открыт к сотрудничеству с фотографами или видеографами на условиях самостоятельной реализации материала партнерами.</w:t>
      </w:r>
    </w:p>
    <w:p w14:paraId="4016098C" w14:textId="77777777" w:rsidR="006A4BC4" w:rsidRPr="006A4BC4" w:rsidRDefault="006A4BC4" w:rsidP="006A4BC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ФИНАНСОВЫЕ УСЛОВИЯ</w:t>
      </w:r>
    </w:p>
    <w:p w14:paraId="287910B5" w14:textId="32D7A1A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участия в фестивале необходимо внести организационный взнос, размер которого определяется в зависимости от региона, наименований и количества заявленных номинаций, количества участников, социальных льгот/программ и набора дополнительных услуг;</w:t>
      </w:r>
    </w:p>
    <w:p w14:paraId="4782C938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В рамках программы поддержания инициативы творческого и культурного развития детей и молодежи могут быть предоставлены единичные квоты на бесплатное участие отдельным категориям населения;</w:t>
      </w:r>
    </w:p>
    <w:p w14:paraId="7F6E3E89" w14:textId="77777777" w:rsidR="006A4BC4" w:rsidRPr="006A4BC4" w:rsidRDefault="006A4BC4" w:rsidP="006A4BC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Для бронирования места на фестивале заранее вносится регистрационный взнос (предоплата) за каждую заявленную номинацию в размере:</w:t>
      </w:r>
    </w:p>
    <w:p w14:paraId="4361FBC4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500 рублей – для солистов;</w:t>
      </w:r>
    </w:p>
    <w:p w14:paraId="21045A8F" w14:textId="77777777" w:rsidR="006A4BC4" w:rsidRPr="006A4BC4" w:rsidRDefault="006A4BC4" w:rsidP="006A4BC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1000 рублей – для коллективов;</w:t>
      </w:r>
    </w:p>
    <w:p w14:paraId="3F12D6F2" w14:textId="4FD7BDBB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Срок внесения предоплаты – 7 дней с момента подачи заявки. При оплате участия после установленной крайней даты размер взноса будет увеличен на 30% в связи с ростом организационных расходов. </w:t>
      </w:r>
    </w:p>
    <w:p w14:paraId="50CCE83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i/>
          <w:iCs/>
          <w:color w:val="333333"/>
          <w:sz w:val="24"/>
          <w:szCs w:val="24"/>
          <w:lang w:eastAsia="ru-RU"/>
        </w:rPr>
        <w:t>Предоплата позволяет организовать и провести мероприятие на более высоком уровне: ускорить процесс регистрации, составить максимально точную по времени программу выступлений и в соответствии с ней пригласить участников непосредственно к их блоку (отделению) без потери времени для выступающих и сопровождающих лиц.</w:t>
      </w:r>
    </w:p>
    <w:p w14:paraId="5FF47751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Регистрационный взнос идет в счет оплаты участия и возвращается только при условии предоставления справки от врача, подтверждающей невозможность выступления ранее заявленным конкурсантом.</w:t>
      </w:r>
    </w:p>
    <w:p w14:paraId="40923E42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4. Полная или частичная оплата производится по реквизитам после подачи заявки. Отчетные документы по запросу предоставляются в организационном комитете.</w:t>
      </w:r>
    </w:p>
    <w:p w14:paraId="456B5007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t>5. Финансовые условия (размер организационного взноса):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4"/>
        <w:gridCol w:w="1134"/>
        <w:gridCol w:w="1689"/>
        <w:gridCol w:w="1776"/>
        <w:gridCol w:w="1321"/>
        <w:gridCol w:w="1734"/>
        <w:gridCol w:w="842"/>
      </w:tblGrid>
      <w:tr w:rsidR="006A4BC4" w:rsidRPr="006A4BC4" w14:paraId="0428EB49" w14:textId="77777777" w:rsidTr="00690DEE">
        <w:trPr>
          <w:tblCellSpacing w:w="0" w:type="dxa"/>
        </w:trPr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A058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Направление искусства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85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1AE7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Время выступления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38E48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1-ой номинации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A4B3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2-ой номинации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783A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 последующих номинаций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71A73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СОЦИАЛЬНЫЕ КВОТЫ (бесплатное участие и скидки до 50%)</w:t>
            </w:r>
          </w:p>
        </w:tc>
      </w:tr>
      <w:tr w:rsidR="006A4BC4" w:rsidRPr="006A4BC4" w14:paraId="3D484870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6FE2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Вокал</w:t>
            </w:r>
          </w:p>
          <w:p w14:paraId="42DFEAB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Конферанс</w:t>
            </w:r>
          </w:p>
          <w:p w14:paraId="233C473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Косплей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8425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9BAAE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 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F802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77B91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05355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DB75F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 квот</w:t>
            </w:r>
          </w:p>
        </w:tc>
      </w:tr>
      <w:tr w:rsidR="006A4BC4" w:rsidRPr="006A4BC4" w14:paraId="2CB85C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0FB8C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302D5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933C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468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957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CBA72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89AD3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975B6A6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94D3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513E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3-5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FA1AC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 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E125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6EFCD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E7B2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AF41A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5D2B67B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ECCD2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648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9C50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 минуты,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574E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71BC6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55A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97D8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7EFCB24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F7D3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63ED5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940EB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4AD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84350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3FA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D3805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486579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512B1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EF44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895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0873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1147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AE2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CEE7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19A8A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DC5F2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3B46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3C0E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DB43C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C4843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1C23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53CE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7486AE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67144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8303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1F8A8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1261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39A3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52ADE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E5C1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13BB40B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39F7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Хореография</w:t>
            </w:r>
          </w:p>
          <w:p w14:paraId="1AE49C83" w14:textId="0943226A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Инструмент</w:t>
            </w:r>
            <w:r w:rsidR="00690DEE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альное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 искусство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51F0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94871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</w:t>
            </w:r>
          </w:p>
          <w:p w14:paraId="50106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EBDA0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18882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2CF85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3F30B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54B66CE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6D74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2C702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дуэт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D6F0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CC3CB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3200 р. (1600 р./участник)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42146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2900 р. (1450 р./участник)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1621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2500 р. (1250 р./участник)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1D0E3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24AD9FA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BCFF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674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трио, квартет, квинтет (3-5 человек)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0876B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BFA5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4000 р./малая форма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5701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3600 р./малая форма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EAF46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 р./малая форма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00F6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F8EF47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99083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DCE8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6-9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DF548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BAE0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86CA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AD383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53090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 </w:t>
            </w:r>
          </w:p>
        </w:tc>
      </w:tr>
      <w:tr w:rsidR="006A4BC4" w:rsidRPr="006A4BC4" w14:paraId="6243923D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46452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8298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10-15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D44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F8FD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30300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AF321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227DD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FE4187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4E158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9E024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16-20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C9B31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8184D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F91C7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450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C6AB1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DAC3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CE61111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8C45D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5FCEB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21-39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8A810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499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07404F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AE9C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7FB71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6805A6E2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298C0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E7E2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 и более человек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6A772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6B17D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400 р./участник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DB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 р./участник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61B16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250 р./участник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FD54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4FEE7562" w14:textId="77777777" w:rsidTr="00690DEE">
        <w:trPr>
          <w:tblCellSpacing w:w="0" w:type="dxa"/>
        </w:trPr>
        <w:tc>
          <w:tcPr>
            <w:tcW w:w="18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E01EB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lastRenderedPageBreak/>
              <w:t>Театр</w:t>
            </w:r>
          </w:p>
          <w:p w14:paraId="200835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Цирковое искусство</w:t>
            </w:r>
          </w:p>
          <w:p w14:paraId="75F60DE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Мода и дизайн</w:t>
            </w:r>
          </w:p>
          <w:p w14:paraId="7B80546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053396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2727D31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  <w:p w14:paraId="3DDA29A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7D5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соло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C51FA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 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5BCEF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2200 рублей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095C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1980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1ED36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1760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A1D82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C05E84C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1A1E4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09207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2EC9A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 минут, одно выступление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F9BD8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3500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E93CB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3300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CBDDD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09C63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7C5F127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D8DE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2A2FD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9F8D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4B15C3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8E974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5500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4E7CE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51E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186D60FF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C128E7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4B078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6D79B4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20 минут,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29AF9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10000 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601F3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A7C3E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8000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024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3A5C9EB5" w14:textId="77777777" w:rsidTr="00690DEE">
        <w:trPr>
          <w:tblCellSpacing w:w="0" w:type="dxa"/>
        </w:trPr>
        <w:tc>
          <w:tcPr>
            <w:tcW w:w="18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2ECC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5D089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коллективное выступление </w:t>
            </w:r>
          </w:p>
        </w:tc>
        <w:tc>
          <w:tcPr>
            <w:tcW w:w="16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1F3B9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каждые + (плюс) 10 минут (при более, чем 20 минутах), один или несколько номеров, объединенных в одно выступление без перерыва</w:t>
            </w:r>
          </w:p>
        </w:tc>
        <w:tc>
          <w:tcPr>
            <w:tcW w:w="17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D9BD8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3500 рублей/коллектив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9089B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3300 рублей/коллектив 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FAF3B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+ (плюс) 3000 рублей/коллектив 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F25967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7C480409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415AE0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 Изобразительное искусство (ДПИ, фотография, живопись и т.д.)</w:t>
            </w:r>
          </w:p>
        </w:tc>
      </w:tr>
      <w:tr w:rsidR="006A4BC4" w:rsidRPr="006A4BC4" w14:paraId="229C9ECF" w14:textId="77777777" w:rsidTr="00690DEE">
        <w:trPr>
          <w:tblCellSpacing w:w="0" w:type="dxa"/>
        </w:trPr>
        <w:tc>
          <w:tcPr>
            <w:tcW w:w="644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FC41A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1100 руб. с участника, до 2-х работ / коллекций, итоговая оценка = среднему баллу </w:t>
            </w:r>
          </w:p>
        </w:tc>
        <w:tc>
          <w:tcPr>
            <w:tcW w:w="13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A31CF2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1000 рублей</w:t>
            </w:r>
          </w:p>
        </w:tc>
        <w:tc>
          <w:tcPr>
            <w:tcW w:w="17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A415C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900 рублей</w:t>
            </w:r>
          </w:p>
        </w:tc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CA514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 квот</w:t>
            </w:r>
          </w:p>
        </w:tc>
      </w:tr>
      <w:tr w:rsidR="006A4BC4" w:rsidRPr="006A4BC4" w14:paraId="26C5C6B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51D66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</w:t>
            </w: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Авторское искусство</w:t>
            </w:r>
          </w:p>
        </w:tc>
      </w:tr>
      <w:tr w:rsidR="006A4BC4" w:rsidRPr="006A4BC4" w14:paraId="26468968" w14:textId="77777777" w:rsidTr="00690DEE">
        <w:trPr>
          <w:tblCellSpacing w:w="0" w:type="dxa"/>
        </w:trPr>
        <w:tc>
          <w:tcPr>
            <w:tcW w:w="1034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6553A5" w14:textId="77777777" w:rsidR="006A4BC4" w:rsidRPr="006A4BC4" w:rsidRDefault="006A4BC4" w:rsidP="006A4B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Условия аналогичны условиям направления искусства, в котором автор представляет свое произведение</w:t>
            </w:r>
          </w:p>
        </w:tc>
      </w:tr>
    </w:tbl>
    <w:p w14:paraId="7B12118D" w14:textId="77777777" w:rsidR="006A4BC4" w:rsidRPr="00690DEE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90DEE">
        <w:rPr>
          <w:rFonts w:ascii="Georgia" w:eastAsia="Times New Roman" w:hAnsi="Georgia" w:cs="Times New Roman"/>
          <w:color w:val="333333"/>
          <w:sz w:val="18"/>
          <w:szCs w:val="18"/>
          <w:lang w:eastAsia="ru-RU"/>
        </w:rPr>
        <w:t>*Действует для инвалидов, воспитанников детских домов, детей из многодетных/малоимущих семей, пенсионеров – при предъявлении соответствующих категории документов.</w:t>
      </w:r>
    </w:p>
    <w:p w14:paraId="7F3845F4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Стоимость замены номинации после окончания приёма заявок – 500 рублей. Замена номера (песни, танца, произведения) в рамках одной номинации после окончания приёма заявок – 100 рублей.</w:t>
      </w:r>
    </w:p>
    <w:p w14:paraId="2CE0AC09" w14:textId="77777777" w:rsidR="006A4BC4" w:rsidRPr="006A4BC4" w:rsidRDefault="006A4BC4" w:rsidP="006A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4BC4">
        <w:rPr>
          <w:rFonts w:ascii="Georgia" w:eastAsia="Times New Roman" w:hAnsi="Georgia" w:cs="Times New Roman"/>
          <w:color w:val="333333"/>
          <w:sz w:val="24"/>
          <w:szCs w:val="24"/>
          <w:lang w:eastAsia="ru-RU"/>
        </w:rPr>
        <w:t>Перестановки в графике конкурсных прослушиваний возможны только в случае серьезных причин, которые могут повлечь за собой невозможность участника присутствовать на фестивале.</w:t>
      </w:r>
    </w:p>
    <w:p w14:paraId="42349BA1" w14:textId="74DC9337" w:rsidR="006A4BC4" w:rsidRPr="006A4BC4" w:rsidRDefault="006A4BC4" w:rsidP="006A4BC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A4BC4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ru-RU"/>
        </w:rPr>
        <w:lastRenderedPageBreak/>
        <w:t>График проведения Международных творческих фестивалей и конкурсов 2020–2021 гг.</w:t>
      </w:r>
    </w:p>
    <w:tbl>
      <w:tblPr>
        <w:tblW w:w="0" w:type="auto"/>
        <w:tblCellSpacing w:w="0" w:type="dxa"/>
        <w:tblInd w:w="-10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62"/>
        <w:gridCol w:w="2114"/>
        <w:gridCol w:w="1404"/>
        <w:gridCol w:w="4160"/>
      </w:tblGrid>
      <w:tr w:rsidR="006A4BC4" w:rsidRPr="006A4BC4" w14:paraId="602D182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433877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Город проведения фестиваля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DA2A49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Даты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951281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Стоимость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3AC7D" w14:textId="77777777" w:rsidR="006A4BC4" w:rsidRPr="006A4BC4" w:rsidRDefault="006A4BC4" w:rsidP="006A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Формат мероприятия</w:t>
            </w:r>
          </w:p>
        </w:tc>
      </w:tr>
      <w:tr w:rsidR="006A4BC4" w:rsidRPr="006A4BC4" w14:paraId="7DFFF8A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040A0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Самара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1661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10–11 октября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B5648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D89E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B86D956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F2C5DB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9D3C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27–30 октября 2020 года, выступления – 28 и 29 октября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22E6B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FA471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осенью: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2A8630C1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C7BC1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3467D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21–22 ноября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807CF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4621A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37EF3DCD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09265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Ростов</w:t>
            </w:r>
            <w:proofErr w:type="spellEnd"/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1BE3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5–6 декабря 2020 года 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BB045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A27F0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AC08F65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22C5A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056BE4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29–31 января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8C399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44A02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0055810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9FB5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Ярославль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3D31A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27–28 февраля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A6616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2A94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 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2E071219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43E12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 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2084E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24–27 марта 2020 года, выступления – 25 и 26 марта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9893E0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6DC40E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  <w:tr w:rsidR="006A4BC4" w:rsidRPr="006A4BC4" w14:paraId="3D9A6280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4E07B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Волгоград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8B185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24–25 апреля 2020 года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320DDC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250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4A909A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Международный фестиваль-конкурс (Гран-При (бесплатно) и Лауреаты (со скидкой) проходят в финал)</w:t>
            </w:r>
          </w:p>
        </w:tc>
      </w:tr>
      <w:tr w:rsidR="006A4BC4" w:rsidRPr="006A4BC4" w14:paraId="4C81AB9C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19A65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Сочи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4D02FD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май–июль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7865C6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E529CF" w14:textId="351E234C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ТВОРЧЕСКИЙ ЛАГЕРЬ весной-летом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, креативный и полезный отдых для талантливых людей. ПРИЗОВОЙ ФОНД – 1.000.000 рублей </w:t>
            </w:r>
          </w:p>
        </w:tc>
      </w:tr>
      <w:tr w:rsidR="006A4BC4" w:rsidRPr="006A4BC4" w14:paraId="140896C4" w14:textId="77777777" w:rsidTr="00690DEE">
        <w:trPr>
          <w:tblCellSpacing w:w="0" w:type="dxa"/>
        </w:trPr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A16F78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2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3E025F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24-27 августа 2020 года, выступления – 25 и 26 августа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EDBDB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от 350 рублей</w:t>
            </w:r>
          </w:p>
        </w:tc>
        <w:tc>
          <w:tcPr>
            <w:tcW w:w="4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31E92" w14:textId="77777777" w:rsidR="006A4BC4" w:rsidRPr="006A4BC4" w:rsidRDefault="006A4BC4" w:rsidP="006A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BC4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Международный финал-конкурс весной:</w:t>
            </w:r>
            <w:r w:rsidRPr="006A4BC4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Гран-При участвуют бесплатно, Лауреаты – со скидкой до 30%. ПРИЗОВОЙ ФОНД – 1.000.000 рублей</w:t>
            </w:r>
          </w:p>
        </w:tc>
      </w:tr>
    </w:tbl>
    <w:p w14:paraId="0BADF7E3" w14:textId="1323169D" w:rsidR="006A4BC4" w:rsidRDefault="006A4BC4">
      <w:r>
        <w:rPr>
          <w:noProof/>
        </w:rPr>
        <w:drawing>
          <wp:anchor distT="0" distB="0" distL="114300" distR="114300" simplePos="0" relativeHeight="251659264" behindDoc="1" locked="0" layoutInCell="1" allowOverlap="1" wp14:anchorId="5AB97241" wp14:editId="3EDA8610">
            <wp:simplePos x="0" y="0"/>
            <wp:positionH relativeFrom="column">
              <wp:posOffset>3860165</wp:posOffset>
            </wp:positionH>
            <wp:positionV relativeFrom="paragraph">
              <wp:posOffset>-330835</wp:posOffset>
            </wp:positionV>
            <wp:extent cx="1790700" cy="14541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E19A5D" w14:textId="7BBD55EC" w:rsidR="006A4BC4" w:rsidRDefault="006A4BC4">
      <w:bookmarkStart w:id="0" w:name="_GoBack"/>
      <w:bookmarkEnd w:id="0"/>
    </w:p>
    <w:sectPr w:rsidR="006A4BC4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15E1E" w14:textId="77777777" w:rsidR="0087594F" w:rsidRDefault="0087594F" w:rsidP="006A4BC4">
      <w:pPr>
        <w:spacing w:after="0" w:line="240" w:lineRule="auto"/>
      </w:pPr>
      <w:r>
        <w:separator/>
      </w:r>
    </w:p>
  </w:endnote>
  <w:endnote w:type="continuationSeparator" w:id="0">
    <w:p w14:paraId="4034AA13" w14:textId="77777777" w:rsidR="0087594F" w:rsidRDefault="0087594F" w:rsidP="006A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62080" w14:textId="255C6DD9" w:rsidR="006A4BC4" w:rsidRPr="006A4BC4" w:rsidRDefault="006A4BC4">
    <w:pPr>
      <w:pStyle w:val="a9"/>
      <w:rPr>
        <w:rFonts w:ascii="Georgia" w:hAnsi="Georgia" w:cs="Times New Roman"/>
        <w:sz w:val="20"/>
        <w:szCs w:val="20"/>
      </w:rPr>
    </w:pPr>
    <w:r w:rsidRPr="006A4BC4">
      <w:rPr>
        <w:rFonts w:ascii="Georgia" w:hAnsi="Georgia" w:cs="Times New Roman"/>
        <w:sz w:val="20"/>
        <w:szCs w:val="20"/>
      </w:rPr>
      <w:t>Бесплатный номер для РФ 8-800-350-94-36</w:t>
    </w:r>
    <w:r w:rsidRPr="006A4BC4">
      <w:rPr>
        <w:rFonts w:ascii="Georgia" w:hAnsi="Georgia" w:cs="Times New Roman"/>
        <w:sz w:val="20"/>
        <w:szCs w:val="20"/>
      </w:rPr>
      <w:tab/>
      <w:t xml:space="preserve">     </w:t>
    </w:r>
    <w:hyperlink r:id="rId1" w:history="1"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artpriznanie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@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mail</w:t>
      </w:r>
      <w:r w:rsidRPr="006A4BC4">
        <w:rPr>
          <w:rStyle w:val="a5"/>
          <w:rFonts w:ascii="Georgia" w:hAnsi="Georgia" w:cs="Times New Roman"/>
          <w:color w:val="auto"/>
          <w:sz w:val="20"/>
          <w:szCs w:val="20"/>
        </w:rPr>
        <w:t>.</w:t>
      </w:r>
      <w:proofErr w:type="spellStart"/>
      <w:r w:rsidRPr="006A4BC4">
        <w:rPr>
          <w:rStyle w:val="a5"/>
          <w:rFonts w:ascii="Georgia" w:hAnsi="Georgia" w:cs="Times New Roman"/>
          <w:color w:val="auto"/>
          <w:sz w:val="20"/>
          <w:szCs w:val="20"/>
          <w:lang w:val="en-US"/>
        </w:rPr>
        <w:t>ru</w:t>
      </w:r>
      <w:proofErr w:type="spellEnd"/>
    </w:hyperlink>
    <w:r w:rsidRPr="006A4BC4">
      <w:rPr>
        <w:rFonts w:ascii="Georgia" w:hAnsi="Georgia" w:cs="Times New Roman"/>
        <w:sz w:val="20"/>
        <w:szCs w:val="20"/>
      </w:rPr>
      <w:t xml:space="preserve">     Санкт-Петербург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D084A2" w14:textId="77777777" w:rsidR="0087594F" w:rsidRDefault="0087594F" w:rsidP="006A4BC4">
      <w:pPr>
        <w:spacing w:after="0" w:line="240" w:lineRule="auto"/>
      </w:pPr>
      <w:r>
        <w:separator/>
      </w:r>
    </w:p>
  </w:footnote>
  <w:footnote w:type="continuationSeparator" w:id="0">
    <w:p w14:paraId="479DCFD1" w14:textId="77777777" w:rsidR="0087594F" w:rsidRDefault="0087594F" w:rsidP="006A4B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D840F4"/>
    <w:multiLevelType w:val="multilevel"/>
    <w:tmpl w:val="2416A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2564F8"/>
    <w:multiLevelType w:val="multilevel"/>
    <w:tmpl w:val="7CD8D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282C1F"/>
    <w:multiLevelType w:val="multilevel"/>
    <w:tmpl w:val="9CBE9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615F6C"/>
    <w:multiLevelType w:val="multilevel"/>
    <w:tmpl w:val="12DAA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2F2D87"/>
    <w:multiLevelType w:val="multilevel"/>
    <w:tmpl w:val="C35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3E"/>
    <w:rsid w:val="000B4F3E"/>
    <w:rsid w:val="00690DEE"/>
    <w:rsid w:val="006A4BC4"/>
    <w:rsid w:val="0087594F"/>
    <w:rsid w:val="00942530"/>
    <w:rsid w:val="00E5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C9ADF"/>
  <w15:chartTrackingRefBased/>
  <w15:docId w15:val="{F1C89FD2-50B8-4341-934D-924CB0954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A4B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4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A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4BC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4B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4BC4"/>
    <w:rPr>
      <w:b/>
      <w:bCs/>
    </w:rPr>
  </w:style>
  <w:style w:type="character" w:styleId="a5">
    <w:name w:val="Hyperlink"/>
    <w:basedOn w:val="a0"/>
    <w:uiPriority w:val="99"/>
    <w:unhideWhenUsed/>
    <w:rsid w:val="006A4BC4"/>
    <w:rPr>
      <w:color w:val="0000FF"/>
      <w:u w:val="single"/>
    </w:rPr>
  </w:style>
  <w:style w:type="paragraph" w:customStyle="1" w:styleId="b010e01cb39c37195455c0863b05ec60p1mailrucssattributepostfix">
    <w:name w:val="b010e01cb39c37195455c0863b05ec60p1_mailru_css_attribute_postfix"/>
    <w:basedOn w:val="a"/>
    <w:rsid w:val="006A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A4BC4"/>
    <w:rPr>
      <w:i/>
      <w:iCs/>
    </w:rPr>
  </w:style>
  <w:style w:type="paragraph" w:styleId="a7">
    <w:name w:val="header"/>
    <w:basedOn w:val="a"/>
    <w:link w:val="a8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4BC4"/>
  </w:style>
  <w:style w:type="paragraph" w:styleId="a9">
    <w:name w:val="footer"/>
    <w:basedOn w:val="a"/>
    <w:link w:val="aa"/>
    <w:uiPriority w:val="99"/>
    <w:unhideWhenUsed/>
    <w:rsid w:val="006A4B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4BC4"/>
  </w:style>
  <w:style w:type="character" w:styleId="ab">
    <w:name w:val="Unresolved Mention"/>
    <w:basedOn w:val="a0"/>
    <w:uiPriority w:val="99"/>
    <w:semiHidden/>
    <w:unhideWhenUsed/>
    <w:rsid w:val="006A4B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7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maps/?text=%D0%B4%D0%BA%20%D0%BC%D0%B5%D1%82%D0%B0%D0%BB%D0%BB%D1%83%D1%80%D0%B3%20%D1%81%D0%B0%D0%BC%D0%B0%D1%80%D0%B0&amp;source=wizbiz_new_map_single&amp;z=14&amp;ll=50.277391%2C53.232513&amp;sctx=ZAAAAAgBEAAaKAoSCVZhM8AFhT5AEbfUQV4P9E1AEhIJ7ACI0QeTtz8RWW%2F%2BZQqkpz8iBQABAgQFKAAwATiYjozQ08ev7kRA850HSAFVzczMPlgAYiRtaWRkbGVfYXNrX2RpcmVjdF9xdWVyeV90eXBlcz1ydWJyaWNiKG1pZGRsZV9pbmZsYXRlX2RpcmVjdF9maWx0ZXJfd2luZG93PTUwMDBiEnJlbGV2X2RydWdfYm9vc3Q9MWJEbWlkZGxlX2RpcmVjdF9zbmlwcGV0cz1waG90b3MvMi54LGJ1c2luZXNzcmF0aW5nLzIueCxtYXNzdHJhbnNpdC8xLnhiNW1pZGRsZV93aXpleHRyYT10cmF2ZWxfY2xhc3NpZmllcl92YWx1ZT0wLjA5NjQ2NjI0MzI3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&amp;ol=biz&amp;oid=1003934184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rtpriznanie.ru/zayavk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artpriznanie.ru/wp-content/uploads/2018/07/Forma-zayavki-na-uchastie-v-Mezhdunarodnom-tvorcheskom-festivale-Prizvanie-Artis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artprisnani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rtpriznani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Карина</dc:creator>
  <cp:keywords/>
  <dc:description/>
  <cp:lastModifiedBy>Карина</cp:lastModifiedBy>
  <cp:revision>2</cp:revision>
  <dcterms:created xsi:type="dcterms:W3CDTF">2020-05-06T19:05:00Z</dcterms:created>
  <dcterms:modified xsi:type="dcterms:W3CDTF">2020-05-06T19:05:00Z</dcterms:modified>
</cp:coreProperties>
</file>