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E90B" w14:textId="77777777" w:rsidR="00701904" w:rsidRDefault="00701904" w:rsidP="00701904">
      <w:pPr>
        <w:pStyle w:val="2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8524D7" wp14:editId="64E33142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1343025" cy="1341120"/>
            <wp:effectExtent l="0" t="0" r="9525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01904">
        <w:rPr>
          <w:rFonts w:ascii="Georgia" w:hAnsi="Georgia"/>
          <w:sz w:val="24"/>
          <w:szCs w:val="24"/>
        </w:rPr>
        <w:t>Положение Международного грантового фестиваля-конкурса </w:t>
      </w:r>
    </w:p>
    <w:p w14:paraId="519E80F4" w14:textId="4F28D695" w:rsidR="00701904" w:rsidRPr="00701904" w:rsidRDefault="00701904" w:rsidP="00701904">
      <w:pPr>
        <w:pStyle w:val="2"/>
        <w:rPr>
          <w:rFonts w:ascii="Georgia" w:hAnsi="Georgia"/>
          <w:sz w:val="24"/>
          <w:szCs w:val="24"/>
        </w:rPr>
      </w:pPr>
      <w:bookmarkStart w:id="0" w:name="_GoBack"/>
      <w:bookmarkEnd w:id="0"/>
      <w:r w:rsidRPr="00701904">
        <w:rPr>
          <w:rFonts w:ascii="Georgia" w:hAnsi="Georgia"/>
          <w:sz w:val="24"/>
          <w:szCs w:val="24"/>
        </w:rPr>
        <w:t>«АРТ-ПРИЗНАНИЕ»</w:t>
      </w:r>
    </w:p>
    <w:p w14:paraId="48C5E03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</w:p>
    <w:p w14:paraId="6A37741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Место проведения:</w:t>
      </w:r>
      <w:r w:rsidRPr="00701904">
        <w:rPr>
          <w:rFonts w:ascii="Georgia" w:hAnsi="Georgia"/>
        </w:rPr>
        <w:t> Дом Офицеров ЗВО, памятник наследия ЮНЕСКО.</w:t>
      </w:r>
    </w:p>
    <w:p w14:paraId="6C6CCB6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Даты:</w:t>
      </w:r>
      <w:r w:rsidRPr="00701904">
        <w:rPr>
          <w:rFonts w:ascii="Georgia" w:hAnsi="Georgia"/>
        </w:rPr>
        <w:t> 24—27 августа 2021 г.</w:t>
      </w:r>
    </w:p>
    <w:p w14:paraId="24C4FC3A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340CF8A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ОБЩИЙ ПРИЗОВОЙ ФОНД ФЕСТИВАЛЯ — 1.000.000 рублей.</w:t>
      </w:r>
    </w:p>
    <w:p w14:paraId="70AB6E9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Для того, чтобы быть в курсе всех акций, специальных предложений, скидок и новостей ФЦ «Признание», вступайте в группу ВК </w:t>
      </w:r>
      <w:hyperlink r:id="rId8" w:history="1">
        <w:r w:rsidRPr="00701904">
          <w:rPr>
            <w:rStyle w:val="a5"/>
            <w:rFonts w:ascii="Georgia" w:hAnsi="Georgia"/>
          </w:rPr>
          <w:t>Творческие фестивали и конкурсы «Признание»</w:t>
        </w:r>
      </w:hyperlink>
    </w:p>
    <w:p w14:paraId="7BBD72F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 </w:t>
      </w:r>
      <w:r w:rsidRPr="00701904">
        <w:rPr>
          <w:rStyle w:val="a4"/>
          <w:rFonts w:ascii="Georgia" w:hAnsi="Georgia"/>
        </w:rPr>
        <w:t>Срок приема заявок:</w:t>
      </w:r>
      <w:r w:rsidRPr="00701904">
        <w:rPr>
          <w:rFonts w:ascii="Georgia" w:hAnsi="Georgia"/>
        </w:rPr>
        <w:t> набор заканчивается за месяц до начала фестиваля.</w:t>
      </w:r>
    </w:p>
    <w:p w14:paraId="2DF1244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Формы участия:</w:t>
      </w:r>
      <w:r w:rsidRPr="00701904">
        <w:rPr>
          <w:rFonts w:ascii="Georgia" w:hAnsi="Georgia"/>
        </w:rPr>
        <w:t> очная, заочная.</w:t>
      </w:r>
    </w:p>
    <w:p w14:paraId="170AC0CB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Формы подачи заявки:</w:t>
      </w:r>
      <w:r w:rsidRPr="00701904">
        <w:rPr>
          <w:rFonts w:ascii="Georgia" w:hAnsi="Georgia"/>
        </w:rPr>
        <w:t xml:space="preserve"> через сайт http://artpriznanie.ru/zayavka, в группе VK  https://vk.com/artprisnanie, в формате </w:t>
      </w:r>
      <w:proofErr w:type="spellStart"/>
      <w:r w:rsidRPr="00701904">
        <w:rPr>
          <w:rFonts w:ascii="Georgia" w:hAnsi="Georgia"/>
        </w:rPr>
        <w:t>Word</w:t>
      </w:r>
      <w:proofErr w:type="spellEnd"/>
      <w:r w:rsidRPr="00701904">
        <w:rPr>
          <w:rFonts w:ascii="Georgia" w:hAnsi="Georgia"/>
        </w:rPr>
        <w:t xml:space="preserve"> по ссылке </w:t>
      </w:r>
      <w:hyperlink r:id="rId9" w:history="1">
        <w:r w:rsidRPr="00701904">
          <w:rPr>
            <w:rStyle w:val="a5"/>
            <w:rFonts w:ascii="Georgia" w:hAnsi="Georgia"/>
          </w:rPr>
          <w:t>Заявка на участие в конкурсе-фестивале «Призвание</w:t>
        </w:r>
      </w:hyperlink>
    </w:p>
    <w:p w14:paraId="1292FA4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6"/>
          <w:rFonts w:ascii="Georgia" w:hAnsi="Georgia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2B9810B2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ОБЩИЕ ПОЛОЖЕНИЯ</w:t>
      </w:r>
    </w:p>
    <w:p w14:paraId="03C53829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Культурно-творческий проект «ПРИЗВАНИЕ АРТИСТ»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400838EA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Творческий фестиваль конкурс для детей (молодежи) проводится в таких областях, как</w:t>
      </w:r>
      <w:r w:rsidRPr="00701904">
        <w:rPr>
          <w:rFonts w:ascii="Georgia" w:hAnsi="Georgia"/>
        </w:rPr>
        <w:t>:</w:t>
      </w:r>
    </w:p>
    <w:p w14:paraId="167C2F7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вокал (песня, вокализ);</w:t>
      </w:r>
    </w:p>
    <w:p w14:paraId="3534D20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lastRenderedPageBreak/>
        <w:t>— хореография (танцевальное направление);</w:t>
      </w:r>
    </w:p>
    <w:p w14:paraId="46691C9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инструментальное творчество;</w:t>
      </w:r>
    </w:p>
    <w:p w14:paraId="4979ED5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театральное искусство;</w:t>
      </w:r>
    </w:p>
    <w:p w14:paraId="65924C49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цирковой, оригинальный жанры и спортивные программы;</w:t>
      </w:r>
    </w:p>
    <w:p w14:paraId="3885832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мода и дизайн;</w:t>
      </w:r>
    </w:p>
    <w:p w14:paraId="7504776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 xml:space="preserve">— изобразительное искусство (ДПИ, живопись, графика, скульптура и </w:t>
      </w:r>
      <w:proofErr w:type="spellStart"/>
      <w:r w:rsidRPr="00701904">
        <w:rPr>
          <w:rFonts w:ascii="Georgia" w:hAnsi="Georgia"/>
        </w:rPr>
        <w:t>т.д</w:t>
      </w:r>
      <w:proofErr w:type="spellEnd"/>
      <w:r w:rsidRPr="00701904">
        <w:rPr>
          <w:rFonts w:ascii="Georgia" w:hAnsi="Georgia"/>
        </w:rPr>
        <w:t>); </w:t>
      </w:r>
    </w:p>
    <w:p w14:paraId="4766AD1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—</w:t>
      </w:r>
      <w:r w:rsidRPr="00701904">
        <w:rPr>
          <w:rFonts w:ascii="Georgia" w:hAnsi="Georgia"/>
        </w:rPr>
        <w:t> киноискусство/мультипликация;</w:t>
      </w:r>
    </w:p>
    <w:p w14:paraId="490C695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авторское искусство;</w:t>
      </w:r>
    </w:p>
    <w:p w14:paraId="7C31D15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конферанс;</w:t>
      </w:r>
    </w:p>
    <w:p w14:paraId="1E3A0E2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косплей;</w:t>
      </w:r>
    </w:p>
    <w:p w14:paraId="343D52D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индивидуальные творческие направления.</w:t>
      </w:r>
    </w:p>
    <w:p w14:paraId="2F9F10AA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Миссия проекта</w:t>
      </w:r>
    </w:p>
    <w:p w14:paraId="044F237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6B0FB683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Цель и задачи проекта</w:t>
      </w:r>
    </w:p>
    <w:p w14:paraId="54D9A13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Проект направлен на выявление, поддержку и развитие талантов среди детей и молодежи.</w:t>
      </w:r>
      <w:r w:rsidRPr="00701904">
        <w:rPr>
          <w:rFonts w:ascii="Georgia" w:hAnsi="Georgia"/>
        </w:rPr>
        <w:br/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701904">
        <w:rPr>
          <w:rFonts w:ascii="Georgia" w:hAnsi="Georgia"/>
        </w:rPr>
        <w:br/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701904">
        <w:rPr>
          <w:rFonts w:ascii="Georgia" w:hAnsi="Georgia"/>
        </w:rPr>
        <w:br/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701904">
        <w:rPr>
          <w:rFonts w:ascii="Georgia" w:hAnsi="Georgia"/>
        </w:rPr>
        <w:br/>
        <w:t>Немаловажным моментом является проводимая в рамках фестиваля благотворительность и освещение проблем детей и взрослых с ограниченными возможностями.</w:t>
      </w:r>
    </w:p>
    <w:p w14:paraId="3C0AD54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06A41EBF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lastRenderedPageBreak/>
        <w:t>КОНКУРСНЫЕ НОМИНАЦИИ</w:t>
      </w:r>
    </w:p>
    <w:p w14:paraId="613C29BA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Список видов искусства, представленных в проекте с перечнем номинаций:</w:t>
      </w:r>
    </w:p>
    <w:p w14:paraId="5C19A214" w14:textId="77777777" w:rsidR="00701904" w:rsidRPr="00701904" w:rsidRDefault="00701904" w:rsidP="0070190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Хореография (танцевальное искусство):</w:t>
      </w:r>
    </w:p>
    <w:p w14:paraId="5E6BCD7A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Классическая;</w:t>
      </w:r>
    </w:p>
    <w:p w14:paraId="68B6B6F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Эстрадная;</w:t>
      </w:r>
    </w:p>
    <w:p w14:paraId="4495B59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Народная (танцы народов и национальностей);</w:t>
      </w:r>
    </w:p>
    <w:p w14:paraId="3E641A8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Джазовая (джаз-танец);</w:t>
      </w:r>
    </w:p>
    <w:p w14:paraId="215986A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Бальная (европейская и латиноамериканская программы);</w:t>
      </w:r>
    </w:p>
    <w:p w14:paraId="028E981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Модерн;</w:t>
      </w:r>
    </w:p>
    <w:p w14:paraId="336CAC4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Современная (</w:t>
      </w:r>
      <w:proofErr w:type="spellStart"/>
      <w:r w:rsidRPr="00701904">
        <w:rPr>
          <w:rFonts w:ascii="Georgia" w:hAnsi="Georgia"/>
        </w:rPr>
        <w:t>contemporary</w:t>
      </w:r>
      <w:proofErr w:type="spellEnd"/>
      <w:r w:rsidRPr="00701904">
        <w:rPr>
          <w:rFonts w:ascii="Georgia" w:hAnsi="Georgia"/>
        </w:rPr>
        <w:t xml:space="preserve"> </w:t>
      </w:r>
      <w:proofErr w:type="spellStart"/>
      <w:r w:rsidRPr="00701904">
        <w:rPr>
          <w:rFonts w:ascii="Georgia" w:hAnsi="Georgia"/>
        </w:rPr>
        <w:t>dance</w:t>
      </w:r>
      <w:proofErr w:type="spellEnd"/>
      <w:r w:rsidRPr="00701904">
        <w:rPr>
          <w:rFonts w:ascii="Georgia" w:hAnsi="Georgia"/>
        </w:rPr>
        <w:t>);</w:t>
      </w:r>
    </w:p>
    <w:p w14:paraId="6B18F88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Танцевальное шоу (совмещение более 2-х стилей) и др.</w:t>
      </w:r>
    </w:p>
    <w:p w14:paraId="3804403F" w14:textId="77777777" w:rsidR="00701904" w:rsidRPr="00701904" w:rsidRDefault="00701904" w:rsidP="00701904">
      <w:pPr>
        <w:pStyle w:val="a3"/>
        <w:rPr>
          <w:rFonts w:ascii="Georgia" w:hAnsi="Georgia"/>
          <w:lang w:val="en-US"/>
        </w:rPr>
      </w:pPr>
      <w:r w:rsidRPr="00701904">
        <w:rPr>
          <w:rFonts w:ascii="Georgia" w:hAnsi="Georgia"/>
          <w:lang w:val="en-US"/>
        </w:rPr>
        <w:t xml:space="preserve">— Street dance (Hip-Hop, </w:t>
      </w:r>
      <w:r w:rsidRPr="00701904">
        <w:rPr>
          <w:rFonts w:ascii="Georgia" w:hAnsi="Georgia"/>
        </w:rPr>
        <w:t>брейк</w:t>
      </w:r>
      <w:r w:rsidRPr="00701904">
        <w:rPr>
          <w:rFonts w:ascii="Georgia" w:hAnsi="Georgia"/>
          <w:lang w:val="en-US"/>
        </w:rPr>
        <w:t>-</w:t>
      </w:r>
      <w:proofErr w:type="spellStart"/>
      <w:r w:rsidRPr="00701904">
        <w:rPr>
          <w:rFonts w:ascii="Georgia" w:hAnsi="Georgia"/>
        </w:rPr>
        <w:t>данс</w:t>
      </w:r>
      <w:proofErr w:type="spellEnd"/>
      <w:r w:rsidRPr="00701904">
        <w:rPr>
          <w:rFonts w:ascii="Georgia" w:hAnsi="Georgia"/>
          <w:lang w:val="en-US"/>
        </w:rPr>
        <w:t xml:space="preserve"> </w:t>
      </w:r>
      <w:r w:rsidRPr="00701904">
        <w:rPr>
          <w:rFonts w:ascii="Georgia" w:hAnsi="Georgia"/>
        </w:rPr>
        <w:t>и</w:t>
      </w:r>
      <w:r w:rsidRPr="00701904">
        <w:rPr>
          <w:rFonts w:ascii="Georgia" w:hAnsi="Georgia"/>
          <w:lang w:val="en-US"/>
        </w:rPr>
        <w:t xml:space="preserve"> </w:t>
      </w:r>
      <w:proofErr w:type="spellStart"/>
      <w:r w:rsidRPr="00701904">
        <w:rPr>
          <w:rFonts w:ascii="Georgia" w:hAnsi="Georgia"/>
        </w:rPr>
        <w:t>др</w:t>
      </w:r>
      <w:proofErr w:type="spellEnd"/>
      <w:r w:rsidRPr="00701904">
        <w:rPr>
          <w:rFonts w:ascii="Georgia" w:hAnsi="Georgia"/>
          <w:lang w:val="en-US"/>
        </w:rPr>
        <w:t>.);</w:t>
      </w:r>
    </w:p>
    <w:p w14:paraId="162170A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Степ;</w:t>
      </w:r>
    </w:p>
    <w:p w14:paraId="1BEB804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Дебют;</w:t>
      </w:r>
    </w:p>
    <w:p w14:paraId="34A3D8F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Патриотический;</w:t>
      </w:r>
    </w:p>
    <w:p w14:paraId="0CC73AA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 xml:space="preserve">— </w:t>
      </w:r>
      <w:proofErr w:type="spellStart"/>
      <w:r w:rsidRPr="00701904">
        <w:rPr>
          <w:rFonts w:ascii="Georgia" w:hAnsi="Georgia"/>
        </w:rPr>
        <w:t>Belly</w:t>
      </w:r>
      <w:proofErr w:type="spellEnd"/>
      <w:r w:rsidRPr="00701904">
        <w:rPr>
          <w:rFonts w:ascii="Georgia" w:hAnsi="Georgia"/>
        </w:rPr>
        <w:t xml:space="preserve"> </w:t>
      </w:r>
      <w:proofErr w:type="spellStart"/>
      <w:r w:rsidRPr="00701904">
        <w:rPr>
          <w:rFonts w:ascii="Georgia" w:hAnsi="Georgia"/>
        </w:rPr>
        <w:t>dance</w:t>
      </w:r>
      <w:proofErr w:type="spellEnd"/>
      <w:r w:rsidRPr="00701904">
        <w:rPr>
          <w:rFonts w:ascii="Georgia" w:hAnsi="Georgia"/>
        </w:rPr>
        <w:t>;</w:t>
      </w:r>
    </w:p>
    <w:p w14:paraId="5222A22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Спортивный танец (</w:t>
      </w:r>
      <w:proofErr w:type="spellStart"/>
      <w:r w:rsidRPr="00701904">
        <w:rPr>
          <w:rFonts w:ascii="Georgia" w:hAnsi="Georgia"/>
        </w:rPr>
        <w:t>черлидинг</w:t>
      </w:r>
      <w:proofErr w:type="spellEnd"/>
      <w:r w:rsidRPr="00701904">
        <w:rPr>
          <w:rFonts w:ascii="Georgia" w:hAnsi="Georgia"/>
        </w:rPr>
        <w:t xml:space="preserve">, </w:t>
      </w:r>
      <w:proofErr w:type="spellStart"/>
      <w:r w:rsidRPr="00701904">
        <w:rPr>
          <w:rFonts w:ascii="Georgia" w:hAnsi="Georgia"/>
        </w:rPr>
        <w:t>мажоретки</w:t>
      </w:r>
      <w:proofErr w:type="spellEnd"/>
      <w:r w:rsidRPr="00701904">
        <w:rPr>
          <w:rFonts w:ascii="Georgia" w:hAnsi="Georgia"/>
        </w:rPr>
        <w:t>, барабаны, помпоны и др.)</w:t>
      </w:r>
    </w:p>
    <w:p w14:paraId="15B307C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Национальный, региональный, исторический танец – с вокалом и без;</w:t>
      </w:r>
    </w:p>
    <w:p w14:paraId="103D7EA9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Детский танец;</w:t>
      </w:r>
    </w:p>
    <w:p w14:paraId="2230E36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Кавказские танцы;</w:t>
      </w:r>
    </w:p>
    <w:p w14:paraId="489191C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Театр танца (хореографический спектакль).</w:t>
      </w:r>
    </w:p>
    <w:p w14:paraId="13918C0E" w14:textId="77777777" w:rsidR="00701904" w:rsidRPr="00701904" w:rsidRDefault="00701904" w:rsidP="0070190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Вокальное искусство:</w:t>
      </w:r>
    </w:p>
    <w:p w14:paraId="51B6C0F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Классическое (академическое);</w:t>
      </w:r>
    </w:p>
    <w:p w14:paraId="6B1683D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Эстрадное;</w:t>
      </w:r>
    </w:p>
    <w:p w14:paraId="59CC0E4B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Народное (фольклор, песни народов и национальностей);</w:t>
      </w:r>
    </w:p>
    <w:p w14:paraId="044D289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Джазовое;</w:t>
      </w:r>
    </w:p>
    <w:p w14:paraId="1F1AFE6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lastRenderedPageBreak/>
        <w:t>— Дебют;</w:t>
      </w:r>
    </w:p>
    <w:p w14:paraId="699F5FB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Бардовская песня;</w:t>
      </w:r>
    </w:p>
    <w:p w14:paraId="222780D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Патриотическая песня;</w:t>
      </w:r>
    </w:p>
    <w:p w14:paraId="60877D8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Авторская песня и др.</w:t>
      </w:r>
    </w:p>
    <w:p w14:paraId="48E72BF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Песня на иностранном языке;</w:t>
      </w:r>
    </w:p>
    <w:p w14:paraId="678F462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Мюзикл (вокальные произведения из мюзиклов);</w:t>
      </w:r>
    </w:p>
    <w:p w14:paraId="7E8222D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Песни советских композиторов;</w:t>
      </w:r>
    </w:p>
    <w:p w14:paraId="617ED36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Национальная, региональная, историческая песня – с хореографией и без;</w:t>
      </w:r>
    </w:p>
    <w:p w14:paraId="59807BF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Песни на языке народов СНГ;</w:t>
      </w:r>
    </w:p>
    <w:p w14:paraId="3120AE5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Театр песни.</w:t>
      </w:r>
    </w:p>
    <w:p w14:paraId="4DCDF462" w14:textId="77777777" w:rsidR="00701904" w:rsidRPr="00701904" w:rsidRDefault="00701904" w:rsidP="0070190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Инструментальное искусство:</w:t>
      </w:r>
    </w:p>
    <w:p w14:paraId="7125423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Классическое инструментальное творчество (соло, ансамбли, оркестры);</w:t>
      </w:r>
    </w:p>
    <w:p w14:paraId="3D6955E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Эстрадная музыка (соло, коллективы);</w:t>
      </w:r>
    </w:p>
    <w:p w14:paraId="0D113B6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Народные инструменты (соло, ансамбли, оркестры);</w:t>
      </w:r>
    </w:p>
    <w:p w14:paraId="69200ED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Джазовая музыка (соло, ансамбли, оркестры);</w:t>
      </w:r>
    </w:p>
    <w:p w14:paraId="0DE6520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Авторская музыка.</w:t>
      </w:r>
    </w:p>
    <w:p w14:paraId="57E6B7E7" w14:textId="77777777" w:rsidR="00701904" w:rsidRPr="00701904" w:rsidRDefault="00701904" w:rsidP="0070190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Оригинальный жанр (цирковое искусство и спортивные программы):</w:t>
      </w:r>
    </w:p>
    <w:p w14:paraId="492A0A6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Клоунада;</w:t>
      </w:r>
    </w:p>
    <w:p w14:paraId="6CDF254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Фокусы;</w:t>
      </w:r>
    </w:p>
    <w:p w14:paraId="47A616A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Реприза;</w:t>
      </w:r>
    </w:p>
    <w:p w14:paraId="49BF898A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Акробатика;</w:t>
      </w:r>
    </w:p>
    <w:p w14:paraId="540C458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Пантомима;</w:t>
      </w:r>
    </w:p>
    <w:p w14:paraId="75D52AE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Эквилибристика;</w:t>
      </w:r>
    </w:p>
    <w:p w14:paraId="0DDCDE3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Гимнастика.</w:t>
      </w:r>
    </w:p>
    <w:p w14:paraId="6D454089" w14:textId="77777777" w:rsidR="00701904" w:rsidRPr="00701904" w:rsidRDefault="00701904" w:rsidP="0070190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Театральное творчество:</w:t>
      </w:r>
    </w:p>
    <w:p w14:paraId="14C9CB3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Художественное слово (чтецы);</w:t>
      </w:r>
    </w:p>
    <w:p w14:paraId="1C8507B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lastRenderedPageBreak/>
        <w:t>— Драматический театр;</w:t>
      </w:r>
    </w:p>
    <w:p w14:paraId="3685ED6B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Кукольный театр;</w:t>
      </w:r>
    </w:p>
    <w:p w14:paraId="4AF1F7F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Театр мимики и жеста;</w:t>
      </w:r>
    </w:p>
    <w:p w14:paraId="3FC28D4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Мюзикл;</w:t>
      </w:r>
    </w:p>
    <w:p w14:paraId="25B1DE3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Пародия;</w:t>
      </w:r>
    </w:p>
    <w:p w14:paraId="33A7AC0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Авторское сочинение (стихи, проза, пьеса и т.д.).</w:t>
      </w:r>
    </w:p>
    <w:p w14:paraId="427EF7D6" w14:textId="77777777" w:rsidR="00701904" w:rsidRPr="00701904" w:rsidRDefault="00701904" w:rsidP="0070190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Изобразительное искусство:</w:t>
      </w:r>
    </w:p>
    <w:p w14:paraId="1BF6932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 Скульптура;</w:t>
      </w:r>
    </w:p>
    <w:p w14:paraId="5D78F54B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Живопись;</w:t>
      </w:r>
    </w:p>
    <w:p w14:paraId="0467372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Графика;</w:t>
      </w:r>
    </w:p>
    <w:p w14:paraId="06BCBFF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Художественная фотография;</w:t>
      </w:r>
    </w:p>
    <w:p w14:paraId="121E5CC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Декоративно-прикладное искусство (ДПИ);</w:t>
      </w:r>
    </w:p>
    <w:p w14:paraId="31D9E82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Дизайн;</w:t>
      </w:r>
    </w:p>
    <w:p w14:paraId="0FACF4CC" w14:textId="77777777" w:rsidR="00701904" w:rsidRPr="00701904" w:rsidRDefault="00701904" w:rsidP="0070190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Киноискусство/мультипликация; </w:t>
      </w:r>
    </w:p>
    <w:p w14:paraId="7937DF8B" w14:textId="77777777" w:rsidR="00701904" w:rsidRPr="00701904" w:rsidRDefault="00701904" w:rsidP="0070190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Мода и дизайн:</w:t>
      </w:r>
    </w:p>
    <w:p w14:paraId="6F87C27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Авторская коллекция;</w:t>
      </w:r>
    </w:p>
    <w:p w14:paraId="463D444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Театр моды.</w:t>
      </w:r>
    </w:p>
    <w:p w14:paraId="3772006F" w14:textId="77777777" w:rsidR="00701904" w:rsidRPr="00701904" w:rsidRDefault="00701904" w:rsidP="0070190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Косплей;</w:t>
      </w:r>
    </w:p>
    <w:p w14:paraId="2B878096" w14:textId="77777777" w:rsidR="00701904" w:rsidRPr="00701904" w:rsidRDefault="00701904" w:rsidP="0070190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Авторское искусство;</w:t>
      </w:r>
    </w:p>
    <w:p w14:paraId="085CC14E" w14:textId="77777777" w:rsidR="00701904" w:rsidRPr="00701904" w:rsidRDefault="00701904" w:rsidP="0070190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Конферанс.</w:t>
      </w:r>
    </w:p>
    <w:p w14:paraId="69707366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ВОЗРАСТНЫЕ И ГРУППОВЫЕ КАТЕГОРИИ УЧАСТНИКОВ</w:t>
      </w:r>
    </w:p>
    <w:p w14:paraId="1A07F46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К возрастным категориям можно отнести такие группы участников:</w:t>
      </w:r>
    </w:p>
    <w:p w14:paraId="3E3735C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профессионал;</w:t>
      </w:r>
    </w:p>
    <w:p w14:paraId="67162B5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педагог и ученик;</w:t>
      </w:r>
    </w:p>
    <w:p w14:paraId="588A917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дошкольная — до 6 лет (включительно);</w:t>
      </w:r>
    </w:p>
    <w:p w14:paraId="56FB2D5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младшая — 7-9 лет;</w:t>
      </w:r>
    </w:p>
    <w:p w14:paraId="7D0640E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средняя — 10-12 лет;</w:t>
      </w:r>
    </w:p>
    <w:p w14:paraId="73F5053B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средняя плюс — 13-15 лет;</w:t>
      </w:r>
    </w:p>
    <w:p w14:paraId="19D6998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lastRenderedPageBreak/>
        <w:t>— старшая — 16-18 лет;</w:t>
      </w:r>
    </w:p>
    <w:p w14:paraId="58CBA11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молодежная (19-25 лет);</w:t>
      </w:r>
    </w:p>
    <w:p w14:paraId="16EF9DD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взрослая (от 26 лет и старше);</w:t>
      </w:r>
    </w:p>
    <w:p w14:paraId="0185FFB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смешанная;</w:t>
      </w:r>
    </w:p>
    <w:p w14:paraId="0CAFF07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смешанная младшая (преобладание участников в возрасте до 12 лет включительно — 90%);    </w:t>
      </w:r>
    </w:p>
    <w:p w14:paraId="54A7D42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смешанная старшая (преобладание участников в возрасте от 13 лет — 90%);</w:t>
      </w:r>
    </w:p>
    <w:p w14:paraId="45839F5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мастер.</w:t>
      </w:r>
    </w:p>
    <w:p w14:paraId="6585D99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Групповые категории:</w:t>
      </w:r>
      <w:r w:rsidRPr="00701904">
        <w:rPr>
          <w:rFonts w:ascii="Georgia" w:hAnsi="Georgia"/>
        </w:rPr>
        <w:br/>
        <w:t>• сольные исполнители;</w:t>
      </w:r>
      <w:r w:rsidRPr="00701904">
        <w:rPr>
          <w:rFonts w:ascii="Georgia" w:hAnsi="Georgia"/>
        </w:rPr>
        <w:br/>
        <w:t>• малые группы (дуэт или трио);</w:t>
      </w:r>
      <w:r w:rsidRPr="00701904">
        <w:rPr>
          <w:rFonts w:ascii="Georgia" w:hAnsi="Georgia"/>
        </w:rPr>
        <w:br/>
        <w:t>• ансамбли камерные (3-9 человек: 3-5 и 6-9);</w:t>
      </w:r>
      <w:r w:rsidRPr="00701904">
        <w:rPr>
          <w:rFonts w:ascii="Georgia" w:hAnsi="Georgia"/>
        </w:rPr>
        <w:br/>
        <w:t>• ансамбли от 9 и более человек;</w:t>
      </w:r>
      <w:r w:rsidRPr="00701904">
        <w:rPr>
          <w:rFonts w:ascii="Georgia" w:hAnsi="Georgia"/>
        </w:rPr>
        <w:br/>
        <w:t>• хоры;</w:t>
      </w:r>
      <w:r w:rsidRPr="00701904">
        <w:rPr>
          <w:rFonts w:ascii="Georgia" w:hAnsi="Georgia"/>
        </w:rPr>
        <w:br/>
        <w:t>• оркестры.</w:t>
      </w:r>
    </w:p>
    <w:p w14:paraId="5AF8C2FA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145CE436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ПОРЯДОК ПРОВЕДЕНИЯ КОНКУРСА ПО НОМИНАЦИЯМ</w:t>
      </w:r>
    </w:p>
    <w:p w14:paraId="4AABBAF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Детский (молодежный, взрослый) фестиваль конкурс творчества и искусства доступен для участия как солистам, так и коллективам. 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 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</w:t>
      </w:r>
    </w:p>
    <w:p w14:paraId="39307D48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Вокал</w:t>
      </w:r>
    </w:p>
    <w:p w14:paraId="14430E0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Малые группы (до 9 человек включительно) и конкурсанты, выступающие соло, в номинации «Вокал»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 </w:t>
      </w:r>
    </w:p>
    <w:p w14:paraId="6B7EA27F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Хореография</w:t>
      </w:r>
    </w:p>
    <w:p w14:paraId="742CCE8E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75FD177E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lastRenderedPageBreak/>
        <w:t>Инструментальное исполнительство</w:t>
      </w:r>
    </w:p>
    <w:p w14:paraId="097B2AF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552D339B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Театральное творчество</w:t>
      </w:r>
    </w:p>
    <w:p w14:paraId="4221994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1E01F5B6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Цирковой, оригинальный жанр/Спортивная программа</w:t>
      </w:r>
    </w:p>
    <w:p w14:paraId="4C3C147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37E91E46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Мода и дизайн  </w:t>
      </w:r>
    </w:p>
    <w:p w14:paraId="053B3A8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4C3FF686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Конферанс/Косплей</w:t>
      </w:r>
    </w:p>
    <w:p w14:paraId="4CE14B1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7A0ABE71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Изобразительное искусство</w:t>
      </w:r>
    </w:p>
    <w:p w14:paraId="0938F66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6950AE7E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Киноискусство/мультипликация</w:t>
      </w:r>
    </w:p>
    <w:p w14:paraId="57430E0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427D54B1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Авторское искусство</w:t>
      </w:r>
      <w:r w:rsidRPr="00701904">
        <w:rPr>
          <w:rFonts w:ascii="Georgia" w:hAnsi="Georgia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5D26EEB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lastRenderedPageBreak/>
        <w:t>Если лимит времени будет превышен за жюри остается право остановить выступление и дисквалифицировать участника.</w:t>
      </w:r>
    </w:p>
    <w:p w14:paraId="39A0588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577093B9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14DFFCE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6FF5AB1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Вход участников за кулисы осуществляется не ранее, чем за два номера до выступления.</w:t>
      </w:r>
    </w:p>
    <w:p w14:paraId="3EB2742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701904">
        <w:rPr>
          <w:rFonts w:ascii="Georgia" w:hAnsi="Georgia"/>
        </w:rPr>
        <w:t>подпевка</w:t>
      </w:r>
      <w:proofErr w:type="spellEnd"/>
      <w:r w:rsidRPr="00701904">
        <w:rPr>
          <w:rFonts w:ascii="Georgia" w:hAnsi="Georgia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5F1E659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2C2D1E6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59F39A7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7179097D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ТЕХНИЧЕСКИЕ УСЛОВИЯ УЧАСТИЯ</w:t>
      </w:r>
    </w:p>
    <w:p w14:paraId="4B6DE6D6" w14:textId="77777777" w:rsidR="00701904" w:rsidRPr="00701904" w:rsidRDefault="00701904" w:rsidP="007019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523D8545" w14:textId="77777777" w:rsidR="00701904" w:rsidRPr="00701904" w:rsidRDefault="00701904" w:rsidP="007019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1D2E86A1" w14:textId="77777777" w:rsidR="00701904" w:rsidRPr="00701904" w:rsidRDefault="00701904" w:rsidP="007019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В </w:t>
      </w:r>
      <w:hyperlink r:id="rId10" w:history="1">
        <w:r w:rsidRPr="00701904">
          <w:rPr>
            <w:rStyle w:val="a5"/>
            <w:rFonts w:ascii="Georgia" w:hAnsi="Georgia"/>
            <w:sz w:val="24"/>
            <w:szCs w:val="24"/>
          </w:rPr>
          <w:t>Заявке </w:t>
        </w:r>
      </w:hyperlink>
      <w:r w:rsidRPr="00701904">
        <w:rPr>
          <w:rFonts w:ascii="Georgia" w:hAnsi="Georgia"/>
          <w:sz w:val="24"/>
          <w:szCs w:val="24"/>
        </w:rPr>
        <w:t>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1CEF8ACF" w14:textId="77777777" w:rsidR="00701904" w:rsidRPr="00701904" w:rsidRDefault="00701904" w:rsidP="007019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2CACE325" w14:textId="77777777" w:rsidR="00701904" w:rsidRPr="00701904" w:rsidRDefault="00701904" w:rsidP="007019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7F92C1E7" w14:textId="77777777" w:rsidR="00701904" w:rsidRPr="00701904" w:rsidRDefault="00701904" w:rsidP="007019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lastRenderedPageBreak/>
        <w:t>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3C25B55A" w14:textId="77777777" w:rsidR="00701904" w:rsidRPr="00701904" w:rsidRDefault="00701904" w:rsidP="007019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0DAB100B" w14:textId="77777777" w:rsidR="00701904" w:rsidRPr="00701904" w:rsidRDefault="00701904" w:rsidP="007019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 xml:space="preserve"> Если для участия в конкурсе необходимо использование минусовой фонограммы, обязательно иметь материал с собой на </w:t>
      </w:r>
      <w:proofErr w:type="spellStart"/>
      <w:r w:rsidRPr="00701904">
        <w:rPr>
          <w:rFonts w:ascii="Georgia" w:hAnsi="Georgia"/>
          <w:sz w:val="24"/>
          <w:szCs w:val="24"/>
        </w:rPr>
        <w:t>флеш</w:t>
      </w:r>
      <w:proofErr w:type="spellEnd"/>
      <w:r w:rsidRPr="00701904">
        <w:rPr>
          <w:rFonts w:ascii="Georgia" w:hAnsi="Georgia"/>
          <w:sz w:val="24"/>
          <w:szCs w:val="24"/>
        </w:rPr>
        <w:t xml:space="preserve">-накопителе. Внимание! Каждый трек записывается на отдельный носитель. </w:t>
      </w:r>
      <w:proofErr w:type="spellStart"/>
      <w:r w:rsidRPr="00701904">
        <w:rPr>
          <w:rFonts w:ascii="Georgia" w:hAnsi="Georgia"/>
          <w:sz w:val="24"/>
          <w:szCs w:val="24"/>
        </w:rPr>
        <w:t>Флеш</w:t>
      </w:r>
      <w:proofErr w:type="spellEnd"/>
      <w:r w:rsidRPr="00701904">
        <w:rPr>
          <w:rFonts w:ascii="Georgia" w:hAnsi="Georgia"/>
          <w:sz w:val="24"/>
          <w:szCs w:val="24"/>
        </w:rPr>
        <w:t>-носитель должен быть подписан следующим образом:</w:t>
      </w:r>
    </w:p>
    <w:p w14:paraId="7693415F" w14:textId="77777777" w:rsidR="00701904" w:rsidRPr="00701904" w:rsidRDefault="00701904" w:rsidP="007019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Номинация;</w:t>
      </w:r>
    </w:p>
    <w:p w14:paraId="0A3FCF61" w14:textId="77777777" w:rsidR="00701904" w:rsidRPr="00701904" w:rsidRDefault="00701904" w:rsidP="007019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ФИО конкурсанта / название коллектива;</w:t>
      </w:r>
    </w:p>
    <w:p w14:paraId="4D036513" w14:textId="77777777" w:rsidR="00701904" w:rsidRPr="00701904" w:rsidRDefault="00701904" w:rsidP="007019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Возраст участника / участников. Если диапазон участников не попадает в одну возрастную категорию, пишем «Смешанная»; </w:t>
      </w:r>
    </w:p>
    <w:p w14:paraId="16496385" w14:textId="77777777" w:rsidR="00701904" w:rsidRPr="00701904" w:rsidRDefault="00701904" w:rsidP="007019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Название произведения, его автор;</w:t>
      </w:r>
    </w:p>
    <w:p w14:paraId="187BA216" w14:textId="77777777" w:rsidR="00701904" w:rsidRPr="00701904" w:rsidRDefault="00701904" w:rsidP="007019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Хронометраж выступления.</w:t>
      </w:r>
    </w:p>
    <w:p w14:paraId="5A05E561" w14:textId="77777777" w:rsidR="00701904" w:rsidRPr="00701904" w:rsidRDefault="00701904" w:rsidP="0070190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Ответственность за авторское разрешение на исполнение произведений лежит на конкурсантах.</w:t>
      </w:r>
    </w:p>
    <w:p w14:paraId="2F3DADB4" w14:textId="77777777" w:rsidR="00701904" w:rsidRPr="00701904" w:rsidRDefault="00701904" w:rsidP="0070190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701904">
        <w:rPr>
          <w:rFonts w:ascii="Georgia" w:hAnsi="Georgia"/>
          <w:sz w:val="24"/>
          <w:szCs w:val="24"/>
        </w:rPr>
        <w:t>дабл-трэк</w:t>
      </w:r>
      <w:proofErr w:type="spellEnd"/>
      <w:r w:rsidRPr="00701904">
        <w:rPr>
          <w:rFonts w:ascii="Georgia" w:hAnsi="Georgia"/>
          <w:sz w:val="24"/>
          <w:szCs w:val="24"/>
        </w:rPr>
        <w:t>» − дублирование партии солиста в виде единственного подголоска − или караоке-версия.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701904">
        <w:rPr>
          <w:rFonts w:ascii="Georgia" w:hAnsi="Georgia"/>
          <w:sz w:val="24"/>
          <w:szCs w:val="24"/>
        </w:rPr>
        <w:t>holl</w:t>
      </w:r>
      <w:proofErr w:type="spellEnd"/>
      <w:r w:rsidRPr="00701904">
        <w:rPr>
          <w:rFonts w:ascii="Georgia" w:hAnsi="Georgia"/>
          <w:sz w:val="24"/>
          <w:szCs w:val="24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6C3DA8B5" w14:textId="77777777" w:rsidR="00701904" w:rsidRPr="00701904" w:rsidRDefault="00701904" w:rsidP="0070190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147E0B30" w14:textId="77777777" w:rsidR="00701904" w:rsidRPr="00701904" w:rsidRDefault="00701904" w:rsidP="0070190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427FE569" w14:textId="77777777" w:rsidR="00701904" w:rsidRPr="00701904" w:rsidRDefault="00701904" w:rsidP="0070190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3F90D718" w14:textId="77777777" w:rsidR="00701904" w:rsidRPr="00701904" w:rsidRDefault="00701904" w:rsidP="0070190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ФИО участника;</w:t>
      </w:r>
    </w:p>
    <w:p w14:paraId="3298876A" w14:textId="77777777" w:rsidR="00701904" w:rsidRPr="00701904" w:rsidRDefault="00701904" w:rsidP="0070190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Возраст конкурсанта;</w:t>
      </w:r>
    </w:p>
    <w:p w14:paraId="208FC33A" w14:textId="77777777" w:rsidR="00701904" w:rsidRPr="00701904" w:rsidRDefault="00701904" w:rsidP="0070190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lastRenderedPageBreak/>
        <w:t>Название работы;</w:t>
      </w:r>
    </w:p>
    <w:p w14:paraId="46415A1E" w14:textId="77777777" w:rsidR="00701904" w:rsidRPr="00701904" w:rsidRDefault="00701904" w:rsidP="0070190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ФИО преподавателя;</w:t>
      </w:r>
    </w:p>
    <w:p w14:paraId="542B06C4" w14:textId="77777777" w:rsidR="00701904" w:rsidRPr="00701904" w:rsidRDefault="00701904" w:rsidP="0070190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Телефон и адрес.</w:t>
      </w:r>
    </w:p>
    <w:p w14:paraId="11AF6D3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Данные условия обязательны к исполнению, при их отсутствии работа снимается с участия в выставке.</w:t>
      </w:r>
    </w:p>
    <w:p w14:paraId="11FC981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При рассмотрении конкурсных работ учитывается:</w:t>
      </w:r>
    </w:p>
    <w:p w14:paraId="22627E8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качество изготовления работы;</w:t>
      </w:r>
    </w:p>
    <w:p w14:paraId="379D877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правильность оформления работы;</w:t>
      </w:r>
    </w:p>
    <w:p w14:paraId="3161D7F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</w:t>
      </w:r>
      <w:r w:rsidRPr="00701904">
        <w:rPr>
          <w:rStyle w:val="a4"/>
          <w:rFonts w:ascii="Georgia" w:hAnsi="Georgia"/>
          <w:u w:val="single"/>
        </w:rPr>
        <w:t> уровень самостоятельности мышления автора при создании работы</w:t>
      </w:r>
      <w:r w:rsidRPr="00701904">
        <w:rPr>
          <w:rFonts w:ascii="Georgia" w:hAnsi="Georgia"/>
        </w:rPr>
        <w:t>;</w:t>
      </w:r>
    </w:p>
    <w:p w14:paraId="11A5DC8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  <w:u w:val="single"/>
        </w:rPr>
        <w:t>отсутствие правки работы взрослым человеком;</w:t>
      </w:r>
    </w:p>
    <w:p w14:paraId="230994F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использование выразительных средств при передаче настроения;</w:t>
      </w:r>
    </w:p>
    <w:p w14:paraId="41A56A0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глубина содержания.</w:t>
      </w:r>
    </w:p>
    <w:p w14:paraId="01E075C5" w14:textId="77777777" w:rsidR="00701904" w:rsidRPr="00701904" w:rsidRDefault="00701904" w:rsidP="0070190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Для номинации кинематограф/мультипликация:</w:t>
      </w:r>
    </w:p>
    <w:p w14:paraId="1B12AC08" w14:textId="77777777" w:rsidR="00701904" w:rsidRPr="00701904" w:rsidRDefault="00701904" w:rsidP="0070190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 xml:space="preserve">Для конкурсной оценки принимаются фильмы и мультфильмы на </w:t>
      </w:r>
      <w:proofErr w:type="spellStart"/>
      <w:r w:rsidRPr="00701904">
        <w:rPr>
          <w:rFonts w:ascii="Georgia" w:hAnsi="Georgia"/>
          <w:sz w:val="24"/>
          <w:szCs w:val="24"/>
        </w:rPr>
        <w:t>флеш</w:t>
      </w:r>
      <w:proofErr w:type="spellEnd"/>
      <w:r w:rsidRPr="00701904">
        <w:rPr>
          <w:rFonts w:ascii="Georgia" w:hAnsi="Georgia"/>
          <w:sz w:val="24"/>
          <w:szCs w:val="24"/>
        </w:rPr>
        <w:t>-носителях;</w:t>
      </w:r>
    </w:p>
    <w:p w14:paraId="365E81DB" w14:textId="77777777" w:rsidR="00701904" w:rsidRPr="00701904" w:rsidRDefault="00701904" w:rsidP="0070190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 xml:space="preserve">Работа должна быть представлена на отдельном </w:t>
      </w:r>
      <w:proofErr w:type="spellStart"/>
      <w:r w:rsidRPr="00701904">
        <w:rPr>
          <w:rFonts w:ascii="Georgia" w:hAnsi="Georgia"/>
          <w:sz w:val="24"/>
          <w:szCs w:val="24"/>
        </w:rPr>
        <w:t>флеш</w:t>
      </w:r>
      <w:proofErr w:type="spellEnd"/>
      <w:r w:rsidRPr="00701904">
        <w:rPr>
          <w:rFonts w:ascii="Georgia" w:hAnsi="Georgia"/>
          <w:sz w:val="24"/>
          <w:szCs w:val="24"/>
        </w:rPr>
        <w:t xml:space="preserve">-носителе с указанием номинации, возраста участника, названия фильма/мультфильма, </w:t>
      </w:r>
      <w:proofErr w:type="gramStart"/>
      <w:r w:rsidRPr="00701904">
        <w:rPr>
          <w:rFonts w:ascii="Georgia" w:hAnsi="Georgia"/>
          <w:sz w:val="24"/>
          <w:szCs w:val="24"/>
        </w:rPr>
        <w:t>продолжительности,  ФИО</w:t>
      </w:r>
      <w:proofErr w:type="gramEnd"/>
      <w:r w:rsidRPr="00701904">
        <w:rPr>
          <w:rFonts w:ascii="Georgia" w:hAnsi="Georgia"/>
          <w:sz w:val="24"/>
          <w:szCs w:val="24"/>
        </w:rPr>
        <w:t>, контактного номера и адреса автора;</w:t>
      </w:r>
    </w:p>
    <w:p w14:paraId="62A87BF5" w14:textId="77777777" w:rsidR="00701904" w:rsidRPr="00701904" w:rsidRDefault="00701904" w:rsidP="0070190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Тема работ – свободная, соответствующая морально – этическим аспектам общества;</w:t>
      </w:r>
    </w:p>
    <w:p w14:paraId="74A85831" w14:textId="77777777" w:rsidR="00701904" w:rsidRPr="00701904" w:rsidRDefault="00701904" w:rsidP="0070190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Длительность конкурсных работ до 60 минут.</w:t>
      </w:r>
    </w:p>
    <w:p w14:paraId="794C491B" w14:textId="77777777" w:rsidR="00701904" w:rsidRPr="00701904" w:rsidRDefault="00701904" w:rsidP="007019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На все работы и номера Международного детско-юношеского и взрослого конкурса талантов авторы и исполнители дают свое согласие на свободную безвозмездную показ, публикацию и эфирную трансляцию автоматически при заполнении Заявки. </w:t>
      </w:r>
    </w:p>
    <w:p w14:paraId="7E9D9401" w14:textId="77777777" w:rsidR="00701904" w:rsidRPr="00701904" w:rsidRDefault="00701904" w:rsidP="007019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На творческом конкурсе приветствуется присутствие зрителей и групп поддержки.</w:t>
      </w:r>
    </w:p>
    <w:p w14:paraId="7E43ECA9" w14:textId="77777777" w:rsidR="00701904" w:rsidRPr="00701904" w:rsidRDefault="00701904" w:rsidP="007019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Конкурсант может устно рекламировать своего спонсора по согласованию с администрацией и в рамках тайминга.</w:t>
      </w:r>
    </w:p>
    <w:p w14:paraId="0EDB0ACE" w14:textId="77777777" w:rsidR="00701904" w:rsidRPr="00701904" w:rsidRDefault="00701904" w:rsidP="007019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043A3A9C" w14:textId="77777777" w:rsidR="00701904" w:rsidRPr="00701904" w:rsidRDefault="00701904" w:rsidP="007019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Конкурсант, заполнивший заявку на участие в фестивале, автоматически дает согласие на обработку персональных данных.</w:t>
      </w:r>
    </w:p>
    <w:p w14:paraId="48E727DF" w14:textId="77777777" w:rsidR="00701904" w:rsidRPr="00701904" w:rsidRDefault="00701904" w:rsidP="007019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Оргкомитет вправе решать все дополнительные вопросы, не освещенные в данном Положении и Приложениях к нему.</w:t>
      </w:r>
    </w:p>
    <w:p w14:paraId="66F16E80" w14:textId="77777777" w:rsidR="00701904" w:rsidRPr="00701904" w:rsidRDefault="00701904" w:rsidP="007019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5729123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lastRenderedPageBreak/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5DABDF01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ПАРАМЕТРЫ ОЦЕНКИ</w:t>
      </w:r>
    </w:p>
    <w:p w14:paraId="2597173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30623109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41FFE58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Допускаются выступления вне конкурса (без выставления оценок).</w:t>
      </w:r>
    </w:p>
    <w:p w14:paraId="111491C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5D2877A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7483E429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Номера оцениваются по следующим основным пунктам.</w:t>
      </w:r>
    </w:p>
    <w:p w14:paraId="02D50191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«Вокал»:</w:t>
      </w:r>
    </w:p>
    <w:p w14:paraId="40A9D72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4EAF5426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«Хореография»:</w:t>
      </w:r>
    </w:p>
    <w:p w14:paraId="373C1F0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 xml:space="preserve">Школа (10 баллов); сценический образ (10 баллов); композиционная </w:t>
      </w:r>
      <w:proofErr w:type="spellStart"/>
      <w:r w:rsidRPr="00701904">
        <w:rPr>
          <w:rFonts w:ascii="Georgia" w:hAnsi="Georgia"/>
        </w:rPr>
        <w:t>выстроенность</w:t>
      </w:r>
      <w:proofErr w:type="spellEnd"/>
      <w:r w:rsidRPr="00701904">
        <w:rPr>
          <w:rFonts w:ascii="Georgia" w:hAnsi="Georgia"/>
        </w:rPr>
        <w:t xml:space="preserve"> (10 баллов).</w:t>
      </w:r>
    </w:p>
    <w:p w14:paraId="187E441B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«Инструментальное исполнительство»:</w:t>
      </w:r>
    </w:p>
    <w:p w14:paraId="3F07720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701904">
        <w:rPr>
          <w:rStyle w:val="a4"/>
          <w:rFonts w:ascii="Georgia" w:hAnsi="Georgia"/>
        </w:rPr>
        <w:t> </w:t>
      </w:r>
      <w:r w:rsidRPr="00701904">
        <w:rPr>
          <w:rFonts w:ascii="Georgia" w:hAnsi="Georgia"/>
        </w:rPr>
        <w:t>конкурсанта (10 баллов); общее художественно-музыкальное впечатление (10 баллов).</w:t>
      </w:r>
    </w:p>
    <w:p w14:paraId="1BADAB64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«Театральное творчество»:</w:t>
      </w:r>
    </w:p>
    <w:p w14:paraId="7094EE0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701904">
        <w:rPr>
          <w:rFonts w:ascii="Georgia" w:hAnsi="Georgia"/>
        </w:rPr>
        <w:t>кукловождение</w:t>
      </w:r>
      <w:proofErr w:type="spellEnd"/>
      <w:r w:rsidRPr="00701904">
        <w:rPr>
          <w:rFonts w:ascii="Georgia" w:hAnsi="Georgia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1C7D3095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lastRenderedPageBreak/>
        <w:t>Для номинации «Цирковое искусство»:</w:t>
      </w:r>
    </w:p>
    <w:p w14:paraId="09BD7F1A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701904">
        <w:rPr>
          <w:rStyle w:val="a4"/>
          <w:rFonts w:ascii="Georgia" w:hAnsi="Georgia"/>
        </w:rPr>
        <w:t> </w:t>
      </w:r>
      <w:r w:rsidRPr="00701904">
        <w:rPr>
          <w:rFonts w:ascii="Georgia" w:hAnsi="Georgia"/>
        </w:rPr>
        <w:t>(10 баллов)</w:t>
      </w:r>
    </w:p>
    <w:p w14:paraId="45C1BA0C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«Мода и дизайн»:</w:t>
      </w:r>
    </w:p>
    <w:p w14:paraId="340B41A4" w14:textId="77777777" w:rsidR="00701904" w:rsidRPr="00701904" w:rsidRDefault="00701904" w:rsidP="0070190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Театр моды: дизайн (10 баллов); дефиле (10 баллов); режиссерское решение (10 баллов). </w:t>
      </w:r>
    </w:p>
    <w:p w14:paraId="2EE1FDE8" w14:textId="77777777" w:rsidR="00701904" w:rsidRPr="00701904" w:rsidRDefault="00701904" w:rsidP="0070190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Авторская коллекция: дизайн (10 баллов); качество исполнения костюмов (10 баллов); сценический образ (10 баллов).</w:t>
      </w:r>
    </w:p>
    <w:p w14:paraId="2ED67224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«Конферанс»:</w:t>
      </w:r>
    </w:p>
    <w:p w14:paraId="73E5A62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4C23B5D4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«Косплей»:</w:t>
      </w:r>
    </w:p>
    <w:p w14:paraId="11035E8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Сценический образ (10 баллов); костюм (10 баллов); оригинальность творческого замысла (10 баллов).</w:t>
      </w:r>
    </w:p>
    <w:p w14:paraId="494D688F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«Изобразительное искусство»:</w:t>
      </w:r>
    </w:p>
    <w:p w14:paraId="39B10CCB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Техника исполнения (10 баллов); оригинальность работы (10 баллов); художественный замысел и его раскрытие (10 баллов).</w:t>
      </w:r>
    </w:p>
    <w:p w14:paraId="58448F3A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Для номинации «Киноискусство»/ «Мультипликация»:</w:t>
      </w:r>
    </w:p>
    <w:p w14:paraId="593788D9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4289D26F" w14:textId="77777777" w:rsidR="00701904" w:rsidRPr="00701904" w:rsidRDefault="00701904" w:rsidP="00701904">
      <w:pPr>
        <w:pStyle w:val="4"/>
        <w:rPr>
          <w:rFonts w:ascii="Georgia" w:hAnsi="Georgia"/>
        </w:rPr>
      </w:pPr>
      <w:r w:rsidRPr="00701904">
        <w:rPr>
          <w:rStyle w:val="a4"/>
          <w:rFonts w:ascii="Georgia" w:hAnsi="Georgia"/>
          <w:b/>
          <w:bCs/>
        </w:rPr>
        <w:t>Авторское искусство </w:t>
      </w:r>
      <w:r w:rsidRPr="00701904">
        <w:rPr>
          <w:rFonts w:ascii="Georgia" w:hAnsi="Georgia"/>
        </w:rPr>
        <w:t>по параметрам оценки согласуется с выбранным направлением творчества.</w:t>
      </w:r>
    </w:p>
    <w:p w14:paraId="3C5AD1DA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033176C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1BA5ACCC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ЭТИЧЕСКИЕ НОРМЫ </w:t>
      </w:r>
    </w:p>
    <w:p w14:paraId="3DE2CA0E" w14:textId="77777777" w:rsidR="00701904" w:rsidRPr="00701904" w:rsidRDefault="00701904" w:rsidP="0070190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 xml:space="preserve">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</w:t>
      </w:r>
      <w:r w:rsidRPr="00701904">
        <w:rPr>
          <w:rFonts w:ascii="Georgia" w:hAnsi="Georgia"/>
          <w:sz w:val="24"/>
          <w:szCs w:val="24"/>
        </w:rPr>
        <w:lastRenderedPageBreak/>
        <w:t>высказываний.</w:t>
      </w:r>
      <w:r w:rsidRPr="00701904">
        <w:rPr>
          <w:rFonts w:ascii="Georgia" w:hAnsi="Georgia"/>
          <w:sz w:val="24"/>
          <w:szCs w:val="24"/>
        </w:rPr>
        <w:br/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701904">
        <w:rPr>
          <w:rFonts w:ascii="Georgia" w:hAnsi="Georgia"/>
          <w:sz w:val="24"/>
          <w:szCs w:val="24"/>
        </w:rPr>
        <w:br/>
        <w:t>Следует ознакомиться с положением и неукоснительно соблюдать его.</w:t>
      </w:r>
    </w:p>
    <w:p w14:paraId="406E518E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ЦЕРЕМОНИЯ НАГРАЖДЕНИЯ И НАГРАДНОЙ ФОНД</w:t>
      </w:r>
    </w:p>
    <w:p w14:paraId="633B7F9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 с подразделением на 1, 2 и 3 степень с соответствующим распределением финансовых грантов:</w:t>
      </w:r>
    </w:p>
    <w:p w14:paraId="7C9A96D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Гран-При 1 степени — 50.000 рублей</w:t>
      </w:r>
    </w:p>
    <w:p w14:paraId="519AF31B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Гран-При 2 степени — 25.000 рублей</w:t>
      </w:r>
    </w:p>
    <w:p w14:paraId="406D23A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Гран-При 3 степени — 10.000 рублей.</w:t>
      </w:r>
    </w:p>
    <w:p w14:paraId="35FDBD7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Члены жюри вправе присудить несколько Гран-При/не присуждать Гран-При по объективным причинам.</w:t>
      </w:r>
    </w:p>
    <w:p w14:paraId="625B865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финансовые гранты. 1 кубок − на 1 коллектив/соло.</w:t>
      </w:r>
    </w:p>
    <w:p w14:paraId="6C3D328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Преподавательскому составу в организационном комитете выдают благодарственные письма за профессионализм и вклад в развитие искусства.</w:t>
      </w:r>
    </w:p>
    <w:p w14:paraId="02C797F2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3E1CD5F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734A11CB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7B99832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 – за 14 дней до начала мероприятия. Стоимость дополнительной медали – от 100 руб., кубка – от 350 руб., диплома – от 100 руб.</w:t>
      </w:r>
    </w:p>
    <w:p w14:paraId="4B48F995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lastRenderedPageBreak/>
        <w:t>ОСНОВАТЕЛИ И ПОДДЕРЖКА ФЕСТИВАЛЬНОГО ДВИЖЕНИЯ</w:t>
      </w:r>
    </w:p>
    <w:p w14:paraId="499BAC8F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7437C53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1A958B9A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Городская палата г. Санкт-Петербург;</w:t>
      </w:r>
    </w:p>
    <w:p w14:paraId="76194478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Комитет по развитию туризма Санкт-Петербурга;</w:t>
      </w:r>
    </w:p>
    <w:p w14:paraId="4264B245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— Законодательное собрание Ленинградской области.</w:t>
      </w:r>
    </w:p>
    <w:p w14:paraId="2C17D284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СПОНСОРЫ, ПАРТНЕРЫ И СМИ</w:t>
      </w:r>
    </w:p>
    <w:p w14:paraId="28F3D67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2D76614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317EAB6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638324C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3926B84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1D77D79B" w14:textId="77777777" w:rsidR="00701904" w:rsidRPr="00701904" w:rsidRDefault="00701904" w:rsidP="00701904">
      <w:pPr>
        <w:pStyle w:val="3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b/>
          <w:bCs/>
          <w:sz w:val="24"/>
          <w:szCs w:val="24"/>
        </w:rPr>
        <w:t>ФИНАНСОВЫЕ УСЛОВИЯ</w:t>
      </w:r>
    </w:p>
    <w:p w14:paraId="1997130D" w14:textId="77777777" w:rsidR="00701904" w:rsidRPr="00701904" w:rsidRDefault="00701904" w:rsidP="0070190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Для участия в конкурсе необходимо внести стоимость пакета (при проживании на условиях ФЦ «ПРИЗНАНИЕ») и/или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 социальных льгот/программ и набора дополнительных услуг;</w:t>
      </w:r>
    </w:p>
    <w:p w14:paraId="53C2A6F9" w14:textId="77777777" w:rsidR="00701904" w:rsidRPr="00701904" w:rsidRDefault="00701904" w:rsidP="0070190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14:paraId="6D8C82B5" w14:textId="77777777" w:rsidR="00701904" w:rsidRPr="00701904" w:rsidRDefault="00701904" w:rsidP="0070190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Для бронирования места на фестивале заранее вносится часть стоимости пакета сопровождения (от 30%) и регистрационный взнос (предоплата) за каждую заявленную номинацию в размере:</w:t>
      </w:r>
    </w:p>
    <w:p w14:paraId="427F5B4E" w14:textId="77777777" w:rsidR="00701904" w:rsidRPr="00701904" w:rsidRDefault="00701904" w:rsidP="0070190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500 рублей – для солистов;</w:t>
      </w:r>
    </w:p>
    <w:p w14:paraId="2ADE9B6D" w14:textId="77777777" w:rsidR="00701904" w:rsidRPr="00701904" w:rsidRDefault="00701904" w:rsidP="0070190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1000 рублей – для коллективов;</w:t>
      </w:r>
    </w:p>
    <w:p w14:paraId="38FD6124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lastRenderedPageBreak/>
        <w:t>Срок внесения предоплаты – 7 дней с момента подачи заявки. Вторая часть суммы оплачивается за две недели до даты начала мероприятия. При оплате участия после установленной крайней даты размер взноса будет увеличен на 30% в связи с ростом организационных расходов. </w:t>
      </w:r>
    </w:p>
    <w:p w14:paraId="6B8472E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6"/>
          <w:rFonts w:ascii="Georgia" w:hAnsi="Georgia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14:paraId="5339C790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14:paraId="6AA9B4A7" w14:textId="77777777" w:rsidR="00701904" w:rsidRPr="00701904" w:rsidRDefault="00701904" w:rsidP="0070190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sz w:val="24"/>
          <w:szCs w:val="24"/>
        </w:rPr>
        <w:t>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0B84669A" w14:textId="77777777" w:rsidR="00701904" w:rsidRPr="00701904" w:rsidRDefault="00701904" w:rsidP="0070190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01904">
        <w:rPr>
          <w:rStyle w:val="a4"/>
          <w:rFonts w:ascii="Georgia" w:hAnsi="Georgia"/>
          <w:sz w:val="24"/>
          <w:szCs w:val="24"/>
        </w:rPr>
        <w:t>Финансовые условия (размер организационного взноса):</w:t>
      </w:r>
    </w:p>
    <w:p w14:paraId="7160E60D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5.1. Размер организационного взноса*:</w:t>
      </w:r>
    </w:p>
    <w:p w14:paraId="2D668533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* для участников, проживающий на условиях организаторов;</w:t>
      </w:r>
    </w:p>
    <w:p w14:paraId="5110AE66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* для жителей Санкт-Петербурга и области.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008"/>
        <w:gridCol w:w="1757"/>
        <w:gridCol w:w="1701"/>
        <w:gridCol w:w="1480"/>
        <w:gridCol w:w="1795"/>
        <w:gridCol w:w="1252"/>
      </w:tblGrid>
      <w:tr w:rsidR="00701904" w:rsidRPr="00701904" w14:paraId="3297877F" w14:textId="77777777" w:rsidTr="00701904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53B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Направление искусства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BC3C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Количество участников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DF3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Время выступления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421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Стоимость 1-ой номинации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F83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Стоимость 2-ой номинации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647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Стоимость последующих номинаций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FBF3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СОЦИАЛЬНАЯ СКИДКА* (считается от основной номинации)</w:t>
            </w:r>
          </w:p>
        </w:tc>
      </w:tr>
      <w:tr w:rsidR="00701904" w:rsidRPr="00701904" w14:paraId="377DB9EB" w14:textId="77777777" w:rsidTr="00701904">
        <w:trPr>
          <w:tblCellSpacing w:w="0" w:type="dxa"/>
        </w:trPr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F46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Вокал</w:t>
            </w:r>
          </w:p>
          <w:p w14:paraId="02ED97B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Конферанс</w:t>
            </w:r>
          </w:p>
          <w:p w14:paraId="6FE1226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Косплей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106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соло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274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 минуты, одно 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788F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2500 рублей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D9A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2250 рублей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64A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2000 рублей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797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 </w:t>
            </w:r>
          </w:p>
        </w:tc>
      </w:tr>
      <w:tr w:rsidR="00701904" w:rsidRPr="00701904" w14:paraId="015FFD89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4C5A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0CB0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дуэт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B764F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 минуты, одно выступление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7B4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3500 р. (1750 р./участник)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570B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3200 рублей (1600 р./участник)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0B5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2800 рублей (1400 р./участник)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5030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743C7305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17CE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2C0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3-5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E6F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 минуты, одно выступление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F36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5000 р. (от 1000 р./участник)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E12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4500 р. (от 900 р./участник)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53E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4000 р. (от 800 р./участник)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E03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021D5CBF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8D3D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31E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6-9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F557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 минуты, одно выступление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9B50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900 р./участник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00D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800 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009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700 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11A5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6A6342F7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C1A3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512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10-15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F65B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 минут, одно выступление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ADB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800 р./участник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293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650 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CD65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550 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47D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3D1BA9A6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EB59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AB9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16-20 человек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CBC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F6C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700 р./участник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D7F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550 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C8C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500 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DD3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750BA950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2C41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A97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21-39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B4CB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92C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600 р./участник</w:t>
            </w:r>
          </w:p>
          <w:p w14:paraId="0FD0D87B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B2E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450 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7DE3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400 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5BF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66C0F955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48F0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082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40 и более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7F91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CC4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500 р./участник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D9C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400 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3ED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350 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D97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30030300" w14:textId="77777777" w:rsidTr="00701904">
        <w:trPr>
          <w:tblCellSpacing w:w="0" w:type="dxa"/>
        </w:trPr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A0DD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</w:t>
            </w:r>
            <w:r w:rsidRPr="00701904">
              <w:rPr>
                <w:rStyle w:val="a4"/>
                <w:rFonts w:ascii="Georgia" w:hAnsi="Georgia"/>
              </w:rPr>
              <w:t>Хореография</w:t>
            </w:r>
          </w:p>
          <w:p w14:paraId="2C60DFE5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proofErr w:type="spellStart"/>
            <w:proofErr w:type="gramStart"/>
            <w:r w:rsidRPr="00701904">
              <w:rPr>
                <w:rStyle w:val="a4"/>
                <w:rFonts w:ascii="Georgia" w:hAnsi="Georgia"/>
              </w:rPr>
              <w:t>Инструменталь-ное</w:t>
            </w:r>
            <w:proofErr w:type="spellEnd"/>
            <w:proofErr w:type="gramEnd"/>
            <w:r w:rsidRPr="00701904">
              <w:rPr>
                <w:rStyle w:val="a4"/>
                <w:rFonts w:ascii="Georgia" w:hAnsi="Georgia"/>
              </w:rPr>
              <w:t>   искусство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2D4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соло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FBDF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 минут,</w:t>
            </w:r>
          </w:p>
          <w:p w14:paraId="4DF6763F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3FB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2500 рублей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0B18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2250 рублей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7D55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2000 рублей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9C90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2D1D96CB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E3CC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E104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дуэт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67B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 минут, одно выступление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649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3500 р. (1750 р./участник)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ECE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3200 р. (1600 р./участник)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C03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2800 рублей (1400 р./участник)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F29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48E2F89A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EB5CC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3AF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трио, квартет, квинтет (3-5 человек)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FBFC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5 минут, одно выступление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983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5000 р. (от 1000 р./участник)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8A43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4500 р. (от 900 р./участник)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181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4000 р. (от 800 р./участник)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E5A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2E4978E3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FEBE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8DD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6-9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9AF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 минут, 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ED7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900 р./участник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D21B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800 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5AF5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700 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3A4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50472661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58EE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92B5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10-15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FE0FB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ABA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800 р./участник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7DB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650 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B66E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550 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319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0819DA85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48FA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94A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16-20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CCB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C1A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700 р./участник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CAB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550 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73A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500 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847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5416B445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0DB82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F71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21-39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15100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 минут, одно выступление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D3B73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600 р./участник</w:t>
            </w:r>
          </w:p>
          <w:p w14:paraId="60AE8B6F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074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450 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F6F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400 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C523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4C5DC509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8BEB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697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40 и более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1C2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CBDF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500 р./участник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323B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400 р./участник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3CE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350 р./участник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6509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60C76104" w14:textId="77777777" w:rsidTr="00701904">
        <w:trPr>
          <w:tblCellSpacing w:w="0" w:type="dxa"/>
        </w:trPr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B57F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Театр</w:t>
            </w:r>
          </w:p>
          <w:p w14:paraId="33ABB110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Цирковое искусство</w:t>
            </w:r>
          </w:p>
          <w:p w14:paraId="5CB48A2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</w:rPr>
              <w:t>Мода и дизайн</w:t>
            </w:r>
          </w:p>
          <w:p w14:paraId="1525D89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</w:t>
            </w:r>
          </w:p>
          <w:p w14:paraId="67F3A09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</w:t>
            </w:r>
          </w:p>
          <w:p w14:paraId="08651C2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lastRenderedPageBreak/>
              <w:t> </w:t>
            </w:r>
          </w:p>
          <w:p w14:paraId="29F690DD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2FB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lastRenderedPageBreak/>
              <w:t>соло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AF75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 минут, одно выступление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1F5A5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2500 рублей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8220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2250 рублей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CE8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2000 рублей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072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4B729068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C319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7E7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коллективное выступление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295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 минут, одно выступление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E7F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3500 рублей/коллектив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6928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3300 рублей/коллектив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D7F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3000 рублей/коллектив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A1D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314B232C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B911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83B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коллективное выступление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C25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 xml:space="preserve">10 минут, один или несколько номеров, объединенных в одно </w:t>
            </w:r>
            <w:r w:rsidRPr="00701904">
              <w:rPr>
                <w:rFonts w:ascii="Georgia" w:hAnsi="Georgia"/>
              </w:rPr>
              <w:lastRenderedPageBreak/>
              <w:t>выступление без перерыва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931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lastRenderedPageBreak/>
              <w:t>6000 рублей/коллектив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D39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5500 рублей/коллектив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1EF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5000 рублей/коллектив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D9E5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417BF287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27ED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79E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коллективное выступление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6ADA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20 минут, один или несколько номеров, объединенных в одно выступление без перерыва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1D49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12000 рублей/коллектив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6F8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11000 рублей/коллектив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918B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10000 рублей/коллектив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52D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6036BBF2" w14:textId="77777777" w:rsidTr="00701904">
        <w:trPr>
          <w:tblCellSpacing w:w="0" w:type="dxa"/>
        </w:trPr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03C1" w14:textId="77777777" w:rsidR="00701904" w:rsidRPr="00701904" w:rsidRDefault="007019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0CD5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коллективное выступление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3693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233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+ (плюс) 5000 рублей/коллектив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023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+ (плюс) 4500 рублей/коллектив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E127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+ (плюс) 4000 рублей/коллектив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565C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403CE3EE" w14:textId="77777777" w:rsidTr="00701904">
        <w:trPr>
          <w:trHeight w:val="492"/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196B" w14:textId="77777777" w:rsidR="00701904" w:rsidRPr="00701904" w:rsidRDefault="00701904">
            <w:pPr>
              <w:pStyle w:val="4"/>
              <w:rPr>
                <w:rFonts w:ascii="Georgia" w:hAnsi="Georgia"/>
              </w:rPr>
            </w:pPr>
            <w:r w:rsidRPr="00701904">
              <w:rPr>
                <w:rStyle w:val="a4"/>
                <w:rFonts w:ascii="Georgia" w:hAnsi="Georgia"/>
                <w:b/>
                <w:bCs/>
              </w:rPr>
              <w:t> Изобразительное искусство (ДПИ, фотография, живопись и т.д.)</w:t>
            </w:r>
          </w:p>
        </w:tc>
      </w:tr>
      <w:tr w:rsidR="00701904" w:rsidRPr="00701904" w14:paraId="743F3AF4" w14:textId="77777777" w:rsidTr="00701904">
        <w:trPr>
          <w:tblCellSpacing w:w="0" w:type="dxa"/>
        </w:trPr>
        <w:tc>
          <w:tcPr>
            <w:tcW w:w="58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F4EE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1200 руб. с участника, до 2-х работ / коллекций, итоговая оценка = среднему баллу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35A2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1100 рублей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8CB4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1000 рублей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8AD1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до 50%</w:t>
            </w:r>
          </w:p>
        </w:tc>
      </w:tr>
      <w:tr w:rsidR="00701904" w:rsidRPr="00701904" w14:paraId="12247D49" w14:textId="77777777" w:rsidTr="00701904">
        <w:trPr>
          <w:trHeight w:val="522"/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5AA56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</w:t>
            </w:r>
            <w:r w:rsidRPr="00701904">
              <w:rPr>
                <w:rStyle w:val="a4"/>
                <w:rFonts w:ascii="Georgia" w:hAnsi="Georgia"/>
              </w:rPr>
              <w:t>Авторское искусство</w:t>
            </w:r>
          </w:p>
        </w:tc>
      </w:tr>
      <w:tr w:rsidR="00701904" w:rsidRPr="00701904" w14:paraId="695FE7FC" w14:textId="77777777" w:rsidTr="00701904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1D68" w14:textId="77777777" w:rsidR="00701904" w:rsidRPr="00701904" w:rsidRDefault="00701904">
            <w:pPr>
              <w:pStyle w:val="a3"/>
              <w:rPr>
                <w:rFonts w:ascii="Georgia" w:hAnsi="Georgia"/>
              </w:rPr>
            </w:pPr>
            <w:r w:rsidRPr="00701904">
              <w:rPr>
                <w:rFonts w:ascii="Georgia" w:hAnsi="Georgia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1F539A25" w14:textId="77777777" w:rsidR="00701904" w:rsidRPr="00701904" w:rsidRDefault="00701904" w:rsidP="00701904">
      <w:pPr>
        <w:pStyle w:val="a3"/>
        <w:rPr>
          <w:rFonts w:ascii="Georgia" w:hAnsi="Georgia"/>
          <w:sz w:val="16"/>
          <w:szCs w:val="16"/>
        </w:rPr>
      </w:pPr>
      <w:r w:rsidRPr="00701904">
        <w:rPr>
          <w:rFonts w:ascii="Georgia" w:hAnsi="Georgia"/>
          <w:sz w:val="16"/>
          <w:szCs w:val="16"/>
        </w:rPr>
        <w:t>*Действует для инвалидов, воспитанников детских домов, детей из многодетных/малоимущих семей, пенсионеров – при предъявлении соответствующих категории документов.</w:t>
      </w:r>
    </w:p>
    <w:p w14:paraId="654D50FC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Style w:val="a4"/>
          <w:rFonts w:ascii="Georgia" w:hAnsi="Georgia"/>
        </w:rPr>
        <w:t>5.2. Размер организационного взноса для иногородних участников, проживающих самостоятельно: +30 % к стоимости 2.1.</w:t>
      </w:r>
    </w:p>
    <w:p w14:paraId="6228C1B1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Стоимость замены номинации после окончания приёма заявок – 500 рублей. Замена номера (песни, танца, произведения) в рамках одной номинации после окончания приёма заявок – 100 рублей.</w:t>
      </w:r>
    </w:p>
    <w:p w14:paraId="509B7D97" w14:textId="77777777" w:rsidR="00701904" w:rsidRPr="00701904" w:rsidRDefault="00701904" w:rsidP="00701904">
      <w:pPr>
        <w:pStyle w:val="a3"/>
        <w:rPr>
          <w:rFonts w:ascii="Georgia" w:hAnsi="Georgia"/>
        </w:rPr>
      </w:pPr>
      <w:r w:rsidRPr="00701904">
        <w:rPr>
          <w:rFonts w:ascii="Georgia" w:hAnsi="Georgia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0BADF7E3" w14:textId="1323169D" w:rsidR="006A4BC4" w:rsidRPr="00701904" w:rsidRDefault="006A4BC4">
      <w:pPr>
        <w:rPr>
          <w:rFonts w:ascii="Georgia" w:hAnsi="Georgia"/>
          <w:sz w:val="24"/>
          <w:szCs w:val="24"/>
        </w:rPr>
      </w:pPr>
      <w:r w:rsidRPr="00701904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B97241" wp14:editId="3EDA8610">
            <wp:simplePos x="0" y="0"/>
            <wp:positionH relativeFrom="column">
              <wp:posOffset>3860165</wp:posOffset>
            </wp:positionH>
            <wp:positionV relativeFrom="paragraph">
              <wp:posOffset>-330835</wp:posOffset>
            </wp:positionV>
            <wp:extent cx="1790700" cy="145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19A5D" w14:textId="7BBD55EC" w:rsidR="006A4BC4" w:rsidRPr="00701904" w:rsidRDefault="006A4BC4">
      <w:pPr>
        <w:rPr>
          <w:rFonts w:ascii="Georgia" w:hAnsi="Georgia"/>
          <w:sz w:val="24"/>
          <w:szCs w:val="24"/>
        </w:rPr>
      </w:pPr>
    </w:p>
    <w:sectPr w:rsidR="006A4BC4" w:rsidRPr="0070190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7F4C" w14:textId="77777777" w:rsidR="00D4484E" w:rsidRDefault="00D4484E" w:rsidP="006A4BC4">
      <w:pPr>
        <w:spacing w:after="0" w:line="240" w:lineRule="auto"/>
      </w:pPr>
      <w:r>
        <w:separator/>
      </w:r>
    </w:p>
  </w:endnote>
  <w:endnote w:type="continuationSeparator" w:id="0">
    <w:p w14:paraId="757235FB" w14:textId="77777777" w:rsidR="00D4484E" w:rsidRDefault="00D4484E" w:rsidP="006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080" w14:textId="255C6DD9" w:rsidR="00D42EEC" w:rsidRPr="006A4BC4" w:rsidRDefault="00D42EEC">
    <w:pPr>
      <w:pStyle w:val="a9"/>
      <w:rPr>
        <w:rFonts w:ascii="Georgia" w:hAnsi="Georgia" w:cs="Times New Roman"/>
        <w:sz w:val="20"/>
        <w:szCs w:val="20"/>
      </w:rPr>
    </w:pPr>
    <w:r w:rsidRPr="006A4BC4">
      <w:rPr>
        <w:rFonts w:ascii="Georgia" w:hAnsi="Georgia" w:cs="Times New Roman"/>
        <w:sz w:val="20"/>
        <w:szCs w:val="20"/>
      </w:rPr>
      <w:t>Бесплатный номер для РФ 8-800-350-94-36</w:t>
    </w:r>
    <w:r w:rsidRPr="006A4BC4">
      <w:rPr>
        <w:rFonts w:ascii="Georgia" w:hAnsi="Georgia" w:cs="Times New Roman"/>
        <w:sz w:val="20"/>
        <w:szCs w:val="20"/>
      </w:rPr>
      <w:tab/>
      <w:t xml:space="preserve">     </w:t>
    </w:r>
    <w:hyperlink r:id="rId1" w:history="1"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artpriznanie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@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mail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.</w:t>
      </w:r>
      <w:proofErr w:type="spellStart"/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ru</w:t>
      </w:r>
      <w:proofErr w:type="spellEnd"/>
    </w:hyperlink>
    <w:r w:rsidRPr="006A4BC4">
      <w:rPr>
        <w:rFonts w:ascii="Georgia" w:hAnsi="Georgia" w:cs="Times New Roman"/>
        <w:sz w:val="20"/>
        <w:szCs w:val="20"/>
      </w:rPr>
      <w:t xml:space="preserve">     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FBA8" w14:textId="77777777" w:rsidR="00D4484E" w:rsidRDefault="00D4484E" w:rsidP="006A4BC4">
      <w:pPr>
        <w:spacing w:after="0" w:line="240" w:lineRule="auto"/>
      </w:pPr>
      <w:r>
        <w:separator/>
      </w:r>
    </w:p>
  </w:footnote>
  <w:footnote w:type="continuationSeparator" w:id="0">
    <w:p w14:paraId="1CB45327" w14:textId="77777777" w:rsidR="00D4484E" w:rsidRDefault="00D4484E" w:rsidP="006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25F"/>
    <w:multiLevelType w:val="multilevel"/>
    <w:tmpl w:val="09E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A3940"/>
    <w:multiLevelType w:val="multilevel"/>
    <w:tmpl w:val="053C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6332"/>
    <w:multiLevelType w:val="multilevel"/>
    <w:tmpl w:val="835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9430C"/>
    <w:multiLevelType w:val="multilevel"/>
    <w:tmpl w:val="E1A87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20C86"/>
    <w:multiLevelType w:val="multilevel"/>
    <w:tmpl w:val="647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2058C"/>
    <w:multiLevelType w:val="multilevel"/>
    <w:tmpl w:val="FD2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A4A91"/>
    <w:multiLevelType w:val="multilevel"/>
    <w:tmpl w:val="B500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B77E8"/>
    <w:multiLevelType w:val="multilevel"/>
    <w:tmpl w:val="C92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E3BE2"/>
    <w:multiLevelType w:val="multilevel"/>
    <w:tmpl w:val="FC8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A0811"/>
    <w:multiLevelType w:val="multilevel"/>
    <w:tmpl w:val="5DFC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03BE5"/>
    <w:multiLevelType w:val="multilevel"/>
    <w:tmpl w:val="267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C7721"/>
    <w:multiLevelType w:val="multilevel"/>
    <w:tmpl w:val="E10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B101E"/>
    <w:multiLevelType w:val="multilevel"/>
    <w:tmpl w:val="F76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94324"/>
    <w:multiLevelType w:val="multilevel"/>
    <w:tmpl w:val="055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D4366"/>
    <w:multiLevelType w:val="multilevel"/>
    <w:tmpl w:val="CC0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47322"/>
    <w:multiLevelType w:val="multilevel"/>
    <w:tmpl w:val="7DC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F7845"/>
    <w:multiLevelType w:val="multilevel"/>
    <w:tmpl w:val="7ED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54038"/>
    <w:multiLevelType w:val="multilevel"/>
    <w:tmpl w:val="A6C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91527"/>
    <w:multiLevelType w:val="multilevel"/>
    <w:tmpl w:val="4FD89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06998"/>
    <w:multiLevelType w:val="multilevel"/>
    <w:tmpl w:val="82A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747DAF"/>
    <w:multiLevelType w:val="multilevel"/>
    <w:tmpl w:val="C87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840F4"/>
    <w:multiLevelType w:val="multilevel"/>
    <w:tmpl w:val="241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564F8"/>
    <w:multiLevelType w:val="multilevel"/>
    <w:tmpl w:val="7C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600BE"/>
    <w:multiLevelType w:val="multilevel"/>
    <w:tmpl w:val="4B76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82C1F"/>
    <w:multiLevelType w:val="multilevel"/>
    <w:tmpl w:val="9C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3198F"/>
    <w:multiLevelType w:val="multilevel"/>
    <w:tmpl w:val="76D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15F6C"/>
    <w:multiLevelType w:val="multilevel"/>
    <w:tmpl w:val="12D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0216"/>
    <w:multiLevelType w:val="multilevel"/>
    <w:tmpl w:val="6AF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F4B58"/>
    <w:multiLevelType w:val="multilevel"/>
    <w:tmpl w:val="80F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B7BC4"/>
    <w:multiLevelType w:val="multilevel"/>
    <w:tmpl w:val="C68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A6C64"/>
    <w:multiLevelType w:val="multilevel"/>
    <w:tmpl w:val="F9DC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C90AF6"/>
    <w:multiLevelType w:val="multilevel"/>
    <w:tmpl w:val="7A40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55598"/>
    <w:multiLevelType w:val="multilevel"/>
    <w:tmpl w:val="E32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0D34E9"/>
    <w:multiLevelType w:val="multilevel"/>
    <w:tmpl w:val="3E1C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6741A6"/>
    <w:multiLevelType w:val="multilevel"/>
    <w:tmpl w:val="A38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EE70E7"/>
    <w:multiLevelType w:val="multilevel"/>
    <w:tmpl w:val="573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2F2D87"/>
    <w:multiLevelType w:val="multilevel"/>
    <w:tmpl w:val="C35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A37701"/>
    <w:multiLevelType w:val="multilevel"/>
    <w:tmpl w:val="6C06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123D07"/>
    <w:multiLevelType w:val="multilevel"/>
    <w:tmpl w:val="ED1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5217CD"/>
    <w:multiLevelType w:val="multilevel"/>
    <w:tmpl w:val="71C8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973AAF"/>
    <w:multiLevelType w:val="multilevel"/>
    <w:tmpl w:val="0782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4E4B20"/>
    <w:multiLevelType w:val="multilevel"/>
    <w:tmpl w:val="9EF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CD58BB"/>
    <w:multiLevelType w:val="multilevel"/>
    <w:tmpl w:val="8EB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21F47"/>
    <w:multiLevelType w:val="multilevel"/>
    <w:tmpl w:val="583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D04924"/>
    <w:multiLevelType w:val="multilevel"/>
    <w:tmpl w:val="4898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8D2CFD"/>
    <w:multiLevelType w:val="multilevel"/>
    <w:tmpl w:val="595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AE02C3"/>
    <w:multiLevelType w:val="multilevel"/>
    <w:tmpl w:val="2D34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477D23"/>
    <w:multiLevelType w:val="multilevel"/>
    <w:tmpl w:val="1C08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8E5F12"/>
    <w:multiLevelType w:val="multilevel"/>
    <w:tmpl w:val="DEC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9D2969"/>
    <w:multiLevelType w:val="multilevel"/>
    <w:tmpl w:val="97D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26"/>
  </w:num>
  <w:num w:numId="4">
    <w:abstractNumId w:val="22"/>
  </w:num>
  <w:num w:numId="5">
    <w:abstractNumId w:val="21"/>
  </w:num>
  <w:num w:numId="6">
    <w:abstractNumId w:val="37"/>
  </w:num>
  <w:num w:numId="7">
    <w:abstractNumId w:val="2"/>
  </w:num>
  <w:num w:numId="8">
    <w:abstractNumId w:val="10"/>
  </w:num>
  <w:num w:numId="9">
    <w:abstractNumId w:val="16"/>
  </w:num>
  <w:num w:numId="10">
    <w:abstractNumId w:val="23"/>
  </w:num>
  <w:num w:numId="11">
    <w:abstractNumId w:val="42"/>
  </w:num>
  <w:num w:numId="12">
    <w:abstractNumId w:val="45"/>
  </w:num>
  <w:num w:numId="13">
    <w:abstractNumId w:val="12"/>
  </w:num>
  <w:num w:numId="14">
    <w:abstractNumId w:val="17"/>
  </w:num>
  <w:num w:numId="15">
    <w:abstractNumId w:val="47"/>
  </w:num>
  <w:num w:numId="16">
    <w:abstractNumId w:val="4"/>
  </w:num>
  <w:num w:numId="17">
    <w:abstractNumId w:val="6"/>
  </w:num>
  <w:num w:numId="18">
    <w:abstractNumId w:val="25"/>
  </w:num>
  <w:num w:numId="19">
    <w:abstractNumId w:val="15"/>
  </w:num>
  <w:num w:numId="20">
    <w:abstractNumId w:val="14"/>
  </w:num>
  <w:num w:numId="21">
    <w:abstractNumId w:val="0"/>
  </w:num>
  <w:num w:numId="22">
    <w:abstractNumId w:val="34"/>
  </w:num>
  <w:num w:numId="23">
    <w:abstractNumId w:val="30"/>
  </w:num>
  <w:num w:numId="24">
    <w:abstractNumId w:val="38"/>
  </w:num>
  <w:num w:numId="25">
    <w:abstractNumId w:val="3"/>
  </w:num>
  <w:num w:numId="26">
    <w:abstractNumId w:val="13"/>
  </w:num>
  <w:num w:numId="27">
    <w:abstractNumId w:val="35"/>
  </w:num>
  <w:num w:numId="28">
    <w:abstractNumId w:val="8"/>
  </w:num>
  <w:num w:numId="29">
    <w:abstractNumId w:val="40"/>
  </w:num>
  <w:num w:numId="30">
    <w:abstractNumId w:val="27"/>
  </w:num>
  <w:num w:numId="31">
    <w:abstractNumId w:val="41"/>
  </w:num>
  <w:num w:numId="32">
    <w:abstractNumId w:val="20"/>
  </w:num>
  <w:num w:numId="33">
    <w:abstractNumId w:val="49"/>
  </w:num>
  <w:num w:numId="34">
    <w:abstractNumId w:val="7"/>
  </w:num>
  <w:num w:numId="35">
    <w:abstractNumId w:val="48"/>
  </w:num>
  <w:num w:numId="36">
    <w:abstractNumId w:val="32"/>
  </w:num>
  <w:num w:numId="37">
    <w:abstractNumId w:val="11"/>
  </w:num>
  <w:num w:numId="38">
    <w:abstractNumId w:val="9"/>
  </w:num>
  <w:num w:numId="39">
    <w:abstractNumId w:val="28"/>
  </w:num>
  <w:num w:numId="40">
    <w:abstractNumId w:val="33"/>
  </w:num>
  <w:num w:numId="41">
    <w:abstractNumId w:val="44"/>
  </w:num>
  <w:num w:numId="42">
    <w:abstractNumId w:val="46"/>
  </w:num>
  <w:num w:numId="43">
    <w:abstractNumId w:val="39"/>
  </w:num>
  <w:num w:numId="44">
    <w:abstractNumId w:val="29"/>
  </w:num>
  <w:num w:numId="45">
    <w:abstractNumId w:val="5"/>
  </w:num>
  <w:num w:numId="46">
    <w:abstractNumId w:val="19"/>
  </w:num>
  <w:num w:numId="47">
    <w:abstractNumId w:val="1"/>
  </w:num>
  <w:num w:numId="48">
    <w:abstractNumId w:val="31"/>
  </w:num>
  <w:num w:numId="49">
    <w:abstractNumId w:val="4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E"/>
    <w:rsid w:val="000B4F3E"/>
    <w:rsid w:val="00292ADF"/>
    <w:rsid w:val="00421759"/>
    <w:rsid w:val="004B6AE6"/>
    <w:rsid w:val="00690DEE"/>
    <w:rsid w:val="006A4BC4"/>
    <w:rsid w:val="006C63D6"/>
    <w:rsid w:val="00701904"/>
    <w:rsid w:val="00942530"/>
    <w:rsid w:val="00A66147"/>
    <w:rsid w:val="00D27A5D"/>
    <w:rsid w:val="00D42EEC"/>
    <w:rsid w:val="00D4484E"/>
    <w:rsid w:val="00E53F86"/>
    <w:rsid w:val="00EB4442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ADF"/>
  <w15:chartTrackingRefBased/>
  <w15:docId w15:val="{F1C89FD2-50B8-4341-934D-924CB09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C4"/>
    <w:rPr>
      <w:b/>
      <w:bCs/>
    </w:rPr>
  </w:style>
  <w:style w:type="character" w:styleId="a5">
    <w:name w:val="Hyperlink"/>
    <w:basedOn w:val="a0"/>
    <w:uiPriority w:val="99"/>
    <w:unhideWhenUsed/>
    <w:rsid w:val="006A4BC4"/>
    <w:rPr>
      <w:color w:val="0000FF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4BC4"/>
    <w:rPr>
      <w:i/>
      <w:iCs/>
    </w:rPr>
  </w:style>
  <w:style w:type="paragraph" w:styleId="a7">
    <w:name w:val="header"/>
    <w:basedOn w:val="a"/>
    <w:link w:val="a8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BC4"/>
  </w:style>
  <w:style w:type="paragraph" w:styleId="a9">
    <w:name w:val="footer"/>
    <w:basedOn w:val="a"/>
    <w:link w:val="aa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C4"/>
  </w:style>
  <w:style w:type="character" w:styleId="ab">
    <w:name w:val="Unresolved Mention"/>
    <w:basedOn w:val="a0"/>
    <w:uiPriority w:val="99"/>
    <w:semiHidden/>
    <w:unhideWhenUsed/>
    <w:rsid w:val="006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prisna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artpriznanie.ru/zaya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priznanie.ru/wp-content/uploads/2018/07/Forma-zayavki-na-uchastie-v-Mezhdunarodnom-tvorcheskom-festivale-Prizvanie-Artist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pri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cp:lastPrinted>2020-05-08T16:52:00Z</cp:lastPrinted>
  <dcterms:created xsi:type="dcterms:W3CDTF">2020-05-09T18:09:00Z</dcterms:created>
  <dcterms:modified xsi:type="dcterms:W3CDTF">2020-05-09T18:09:00Z</dcterms:modified>
</cp:coreProperties>
</file>