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608E" w14:textId="77777777" w:rsidR="00A201BC" w:rsidRPr="00541859" w:rsidRDefault="00A201BC" w:rsidP="00A201BC">
      <w:pPr>
        <w:rPr>
          <w:rFonts w:cs="Times New Roman"/>
        </w:rPr>
      </w:pPr>
      <w:r w:rsidRPr="0054185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DC6D71" wp14:editId="3F5F6FE7">
                <wp:simplePos x="0" y="0"/>
                <wp:positionH relativeFrom="column">
                  <wp:posOffset>57241</wp:posOffset>
                </wp:positionH>
                <wp:positionV relativeFrom="page">
                  <wp:posOffset>181078</wp:posOffset>
                </wp:positionV>
                <wp:extent cx="128272" cy="292095"/>
                <wp:effectExtent l="0" t="0" r="5078" b="12705"/>
                <wp:wrapNone/>
                <wp:docPr id="1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2" cy="29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2F2E169" w14:textId="77777777" w:rsidR="00A201BC" w:rsidRDefault="00A201BC" w:rsidP="00A201BC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DC6D71" id="_x0000_t202" coordsize="21600,21600" o:spt="202" path="m,l,21600r21600,l21600,xe">
                <v:stroke joinstyle="miter"/>
                <v:path gradientshapeok="t" o:connecttype="rect"/>
              </v:shapetype>
              <v:shape id="Врезка3" o:spid="_x0000_s1026" type="#_x0000_t202" style="position:absolute;margin-left:4.5pt;margin-top:14.25pt;width:10.1pt;height:23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qJ1wEAAIEDAAAOAAAAZHJzL2Uyb0RvYy54bWysU9tu1DAQfUfqP1h+7yZNBbTRZivoqgip&#10;AqSFD/A69saSb/K4myxPfANfwgtC4ivCHzF29lK1b4gXZzyX4zlnJvObwWiyFQGUsw29mJWUCMtd&#10;q+ymoV8+351fUQKR2ZZpZ0VDdwLozeLsxbz3tahc53QrAkEQC3XvG9rF6OuiAN4Jw2DmvLAYlC4Y&#10;FvEaNkUbWI/oRhdVWb4qehdaHxwXAOhdTkG6yPhSCh4/SgkiEt1Q7C3mM+Rznc5iMWf1JjDfKb5v&#10;g/1DF4Ypi48eoZYsMvIQ1DMoo3hw4GSccWcKJ6XiInNANhflEzarjnmRuaA44I8ywf+D5R+2nwJR&#10;Lc6OEssMjmj8/ufb+HP8Nf4ef1wmgXoPNeatPGbG4a0bUvLeD+hMvAcZTPoiI4JxlHp3lFcMkfBU&#10;VF1VrytKOIaq66q8fplQilOxDxDfCWdIMhoacHpZVLa9hzilHlLSW9bdKa3Rz2ptnzhS3pJBN1Wl&#10;cJFoTO0mKw7rAYPJXLt2h9Rwi/HRzoWvlPS4EQ21uLKU6PcWBU/LczDCwVgfDGY5FjY0UjKZt3Fa&#10;MpyyZ/HerjxPGKlL8G8eIraeGZ3e33eIc86a7HcyLdLje846/TmLvwAAAP//AwBQSwMEFAAGAAgA&#10;AAAhAKj94ezaAAAABgEAAA8AAABkcnMvZG93bnJldi54bWxMj8FOwzAQRO9I/IO1SNyoQ0QhDXEq&#10;VIkLN0qFxM2Nt3GEvY5sN03+nuUEx9WM3rxttrN3YsKYhkAK7lcFCKQumIF6BYeP17sKRMqajHaB&#10;UMGCCbbt9VWjaxMu9I7TPveCIZRqrcDmPNZSps6i12kVRiTOTiF6nfmMvTRRXxjunSyL4lF6PRAv&#10;WD3izmL3vT97BU/zZ8Ax4Q6/TlMX7bBU7m1R6vZmfnkGkXHOf2X41Wd1aNnpGM5kknAKNvxJVlBW&#10;axAcl5sSxJHRD2uQbSP/67c/AAAA//8DAFBLAQItABQABgAIAAAAIQC2gziS/gAAAOEBAAATAAAA&#10;AAAAAAAAAAAAAAAAAABbQ29udGVudF9UeXBlc10ueG1sUEsBAi0AFAAGAAgAAAAhADj9If/WAAAA&#10;lAEAAAsAAAAAAAAAAAAAAAAALwEAAF9yZWxzLy5yZWxzUEsBAi0AFAAGAAgAAAAhAPBD2onXAQAA&#10;gQMAAA4AAAAAAAAAAAAAAAAALgIAAGRycy9lMm9Eb2MueG1sUEsBAi0AFAAGAAgAAAAhAKj94eza&#10;AAAABgEAAA8AAAAAAAAAAAAAAAAAMQQAAGRycy9kb3ducmV2LnhtbFBLBQYAAAAABAAEAPMAAAA4&#10;BQAAAAA=&#10;" filled="f" stroked="f">
                <v:textbox style="mso-fit-shape-to-text:t" inset="0,0,0,0">
                  <w:txbxContent>
                    <w:p w14:paraId="72F2E169" w14:textId="77777777" w:rsidR="00A201BC" w:rsidRDefault="00A201BC" w:rsidP="00A201BC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proofErr w:type="spellStart"/>
      <w:r w:rsidRPr="00541859">
        <w:rPr>
          <w:rFonts w:cs="Times New Roman"/>
        </w:rPr>
        <w:t>Международный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фестивальный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центр</w:t>
      </w:r>
      <w:proofErr w:type="spellEnd"/>
    </w:p>
    <w:p w14:paraId="55A2F297" w14:textId="77777777" w:rsidR="00A201BC" w:rsidRPr="00541859" w:rsidRDefault="00A201BC" w:rsidP="00A201BC">
      <w:pPr>
        <w:rPr>
          <w:rFonts w:cs="Times New Roman"/>
        </w:rPr>
      </w:pPr>
      <w:r w:rsidRPr="00541859">
        <w:rPr>
          <w:rFonts w:cs="Times New Roman"/>
        </w:rPr>
        <w:t>«</w:t>
      </w:r>
      <w:proofErr w:type="spellStart"/>
      <w:r w:rsidRPr="00541859">
        <w:rPr>
          <w:rFonts w:cs="Times New Roman"/>
        </w:rPr>
        <w:t>Признание</w:t>
      </w:r>
      <w:proofErr w:type="spellEnd"/>
      <w:r w:rsidRPr="00541859">
        <w:rPr>
          <w:rFonts w:cs="Times New Roman"/>
        </w:rPr>
        <w:t>»</w:t>
      </w:r>
    </w:p>
    <w:p w14:paraId="67415DE0" w14:textId="77777777" w:rsidR="00A201BC" w:rsidRPr="00541859" w:rsidRDefault="00A201BC" w:rsidP="00A201BC">
      <w:pPr>
        <w:rPr>
          <w:rFonts w:cs="Times New Roman"/>
        </w:rPr>
      </w:pPr>
      <w:r w:rsidRPr="00541859">
        <w:rPr>
          <w:rFonts w:cs="Times New Roman"/>
          <w:noProof/>
        </w:rPr>
        <w:drawing>
          <wp:anchor distT="0" distB="0" distL="114300" distR="114300" simplePos="0" relativeHeight="251660288" behindDoc="0" locked="0" layoutInCell="1" allowOverlap="1" wp14:anchorId="4B54C151" wp14:editId="0D891672">
            <wp:simplePos x="0" y="0"/>
            <wp:positionH relativeFrom="column">
              <wp:posOffset>-51435</wp:posOffset>
            </wp:positionH>
            <wp:positionV relativeFrom="paragraph">
              <wp:posOffset>263525</wp:posOffset>
            </wp:positionV>
            <wp:extent cx="1343162" cy="1341717"/>
            <wp:effectExtent l="0" t="0" r="9388" b="0"/>
            <wp:wrapTopAndBottom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162" cy="13417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41859">
        <w:rPr>
          <w:rFonts w:cs="Times New Roman"/>
        </w:rPr>
        <w:t>(МФЦ «ПРИЗНАНИЕ»)</w:t>
      </w:r>
    </w:p>
    <w:p w14:paraId="51BB3E1B" w14:textId="77777777" w:rsidR="00A201BC" w:rsidRPr="00541859" w:rsidRDefault="00A201BC" w:rsidP="00A201BC">
      <w:pPr>
        <w:rPr>
          <w:rFonts w:cs="Times New Roman"/>
        </w:rPr>
      </w:pPr>
      <w:r w:rsidRPr="00541859">
        <w:rPr>
          <w:rFonts w:cs="Times New Roman"/>
        </w:rPr>
        <w:t xml:space="preserve">г. </w:t>
      </w:r>
      <w:proofErr w:type="spellStart"/>
      <w:r w:rsidRPr="00541859">
        <w:rPr>
          <w:rFonts w:cs="Times New Roman"/>
        </w:rPr>
        <w:t>Санкт-Петербург</w:t>
      </w:r>
      <w:proofErr w:type="spellEnd"/>
    </w:p>
    <w:p w14:paraId="174A6296" w14:textId="77777777" w:rsidR="00A201BC" w:rsidRPr="00541859" w:rsidRDefault="00A201BC" w:rsidP="00A201BC">
      <w:pPr>
        <w:rPr>
          <w:rFonts w:cs="Times New Roman"/>
        </w:rPr>
      </w:pPr>
      <w:proofErr w:type="spellStart"/>
      <w:r w:rsidRPr="00541859">
        <w:rPr>
          <w:rFonts w:cs="Times New Roman"/>
        </w:rPr>
        <w:t>Тел</w:t>
      </w:r>
      <w:proofErr w:type="spellEnd"/>
      <w:r w:rsidRPr="00541859">
        <w:rPr>
          <w:rFonts w:cs="Times New Roman"/>
        </w:rPr>
        <w:t>.: 8-800-350-94-36</w:t>
      </w:r>
    </w:p>
    <w:p w14:paraId="1BB4C0A1" w14:textId="77777777" w:rsidR="00A201BC" w:rsidRPr="00541859" w:rsidRDefault="00A201BC" w:rsidP="00A201BC">
      <w:pPr>
        <w:rPr>
          <w:rFonts w:cs="Times New Roman"/>
        </w:rPr>
      </w:pPr>
      <w:r w:rsidRPr="00541859">
        <w:rPr>
          <w:rFonts w:cs="Times New Roman"/>
        </w:rPr>
        <w:t>Е-mail: artpriznanie@mail.ru</w:t>
      </w:r>
    </w:p>
    <w:p w14:paraId="004E9372" w14:textId="77777777" w:rsidR="00003A2F" w:rsidRPr="00541859" w:rsidRDefault="00003A2F">
      <w:pPr>
        <w:pStyle w:val="Textbody"/>
        <w:widowControl/>
        <w:spacing w:before="225" w:after="225"/>
        <w:rPr>
          <w:rFonts w:cs="Times New Roman"/>
        </w:rPr>
      </w:pPr>
    </w:p>
    <w:p w14:paraId="617B1D4E" w14:textId="77777777" w:rsidR="00A201BC" w:rsidRPr="00541859" w:rsidRDefault="00A201BC" w:rsidP="00A201BC">
      <w:pPr>
        <w:pStyle w:val="2"/>
        <w:jc w:val="center"/>
        <w:rPr>
          <w:rFonts w:cs="Times New Roman"/>
          <w:sz w:val="24"/>
          <w:szCs w:val="24"/>
        </w:rPr>
      </w:pPr>
      <w:proofErr w:type="spellStart"/>
      <w:r w:rsidRPr="00541859">
        <w:rPr>
          <w:rFonts w:cs="Times New Roman"/>
          <w:sz w:val="24"/>
          <w:szCs w:val="24"/>
        </w:rPr>
        <w:t>Положение</w:t>
      </w:r>
      <w:proofErr w:type="spellEnd"/>
      <w:r w:rsidRPr="00541859">
        <w:rPr>
          <w:rFonts w:cs="Times New Roman"/>
          <w:sz w:val="24"/>
          <w:szCs w:val="24"/>
        </w:rPr>
        <w:t xml:space="preserve"> </w:t>
      </w:r>
      <w:proofErr w:type="spellStart"/>
      <w:r w:rsidRPr="00541859">
        <w:rPr>
          <w:rFonts w:cs="Times New Roman"/>
          <w:sz w:val="24"/>
          <w:szCs w:val="24"/>
        </w:rPr>
        <w:t>Международного</w:t>
      </w:r>
      <w:proofErr w:type="spellEnd"/>
      <w:r w:rsidRPr="00541859">
        <w:rPr>
          <w:rFonts w:cs="Times New Roman"/>
          <w:sz w:val="24"/>
          <w:szCs w:val="24"/>
        </w:rPr>
        <w:t xml:space="preserve"> </w:t>
      </w:r>
      <w:proofErr w:type="spellStart"/>
      <w:r w:rsidRPr="00541859">
        <w:rPr>
          <w:rFonts w:cs="Times New Roman"/>
          <w:sz w:val="24"/>
          <w:szCs w:val="24"/>
        </w:rPr>
        <w:t>грантового</w:t>
      </w:r>
      <w:proofErr w:type="spellEnd"/>
      <w:r w:rsidRPr="00541859">
        <w:rPr>
          <w:rFonts w:cs="Times New Roman"/>
          <w:sz w:val="24"/>
          <w:szCs w:val="24"/>
        </w:rPr>
        <w:t xml:space="preserve"> </w:t>
      </w:r>
      <w:proofErr w:type="spellStart"/>
      <w:r w:rsidRPr="00541859">
        <w:rPr>
          <w:rFonts w:cs="Times New Roman"/>
          <w:sz w:val="24"/>
          <w:szCs w:val="24"/>
        </w:rPr>
        <w:t>фестиваля-конкурса</w:t>
      </w:r>
      <w:proofErr w:type="spellEnd"/>
      <w:r w:rsidRPr="00541859">
        <w:rPr>
          <w:rFonts w:cs="Times New Roman"/>
          <w:sz w:val="24"/>
          <w:szCs w:val="24"/>
        </w:rPr>
        <w:t xml:space="preserve"> </w:t>
      </w:r>
    </w:p>
    <w:p w14:paraId="4B202F93" w14:textId="77777777" w:rsidR="00A201BC" w:rsidRPr="00541859" w:rsidRDefault="00A201BC" w:rsidP="00A201BC">
      <w:pPr>
        <w:pStyle w:val="2"/>
        <w:jc w:val="center"/>
        <w:rPr>
          <w:rFonts w:cs="Times New Roman"/>
          <w:sz w:val="24"/>
          <w:szCs w:val="24"/>
        </w:rPr>
      </w:pPr>
      <w:r w:rsidRPr="00541859">
        <w:rPr>
          <w:rFonts w:cs="Times New Roman"/>
          <w:sz w:val="24"/>
          <w:szCs w:val="24"/>
        </w:rPr>
        <w:t>АРТ-</w:t>
      </w:r>
      <w:proofErr w:type="spellStart"/>
      <w:r w:rsidRPr="00541859">
        <w:rPr>
          <w:rFonts w:cs="Times New Roman"/>
          <w:sz w:val="24"/>
          <w:szCs w:val="24"/>
        </w:rPr>
        <w:t>Признание</w:t>
      </w:r>
      <w:proofErr w:type="spellEnd"/>
    </w:p>
    <w:p w14:paraId="2CCDF465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t>Место проведения:</w:t>
      </w:r>
      <w:r w:rsidRPr="00541859">
        <w:t> Концертный зал Дом Офицеров ЛВО им. С. М. Кирова </w:t>
      </w:r>
      <w:hyperlink r:id="rId9" w:tgtFrame="_blank" w:history="1">
        <w:r w:rsidRPr="00541859">
          <w:rPr>
            <w:rStyle w:val="a8"/>
          </w:rPr>
          <w:t>Литейный просп., 20, Санкт-Петербург</w:t>
        </w:r>
      </w:hyperlink>
    </w:p>
    <w:p w14:paraId="74257FEF" w14:textId="77777777" w:rsidR="00A201BC" w:rsidRPr="00541859" w:rsidRDefault="00A201BC" w:rsidP="00A201BC">
      <w:pPr>
        <w:pStyle w:val="a6"/>
      </w:pPr>
      <w:r w:rsidRPr="00541859">
        <w:t>Историческое здание, объект культурного наследия народов РФ федерального значения.</w:t>
      </w:r>
    </w:p>
    <w:p w14:paraId="6B76E642" w14:textId="3E08CE89" w:rsidR="00D45CCB" w:rsidRPr="00541859" w:rsidRDefault="00A201BC" w:rsidP="00A201BC">
      <w:pPr>
        <w:pStyle w:val="a6"/>
      </w:pPr>
      <w:r w:rsidRPr="00541859">
        <w:rPr>
          <w:rStyle w:val="a7"/>
        </w:rPr>
        <w:t xml:space="preserve">Даты: </w:t>
      </w:r>
      <w:r w:rsidRPr="00541859">
        <w:t>26-28 марта 2019 года</w:t>
      </w:r>
    </w:p>
    <w:p w14:paraId="5AB6114A" w14:textId="77777777" w:rsidR="00A201BC" w:rsidRPr="00541859" w:rsidRDefault="00A201BC" w:rsidP="00A201BC">
      <w:pPr>
        <w:pStyle w:val="3"/>
        <w:rPr>
          <w:rFonts w:cs="Times New Roman"/>
          <w:sz w:val="24"/>
          <w:szCs w:val="24"/>
        </w:rPr>
      </w:pPr>
      <w:r w:rsidRPr="00541859">
        <w:rPr>
          <w:rStyle w:val="a7"/>
          <w:rFonts w:cs="Times New Roman"/>
          <w:b/>
          <w:bCs/>
          <w:sz w:val="24"/>
          <w:szCs w:val="24"/>
        </w:rPr>
        <w:t>ОБЩИЕ ПОЛОЖЕНИЯ</w:t>
      </w:r>
    </w:p>
    <w:p w14:paraId="15C235ED" w14:textId="77777777" w:rsidR="00A201BC" w:rsidRPr="00541859" w:rsidRDefault="00A201BC" w:rsidP="00A201BC">
      <w:pPr>
        <w:pStyle w:val="a6"/>
      </w:pPr>
      <w:r w:rsidRPr="00541859">
        <w:t>Культурно-творческий проект «ПРИЗВАНИЕ АРТИСТ» («Признание») представляет собой систему детских конкурсов дарований и талантов, а также фестивалей искусств международного формата для юных и взрослых участников.</w:t>
      </w:r>
    </w:p>
    <w:p w14:paraId="569B8A1B" w14:textId="77777777" w:rsidR="00A201BC" w:rsidRPr="00541859" w:rsidRDefault="00A201BC" w:rsidP="00A201BC">
      <w:pPr>
        <w:pStyle w:val="4"/>
        <w:rPr>
          <w:rFonts w:cs="Times New Roman"/>
        </w:rPr>
      </w:pPr>
      <w:proofErr w:type="spellStart"/>
      <w:r w:rsidRPr="00541859">
        <w:rPr>
          <w:rStyle w:val="a7"/>
          <w:rFonts w:cs="Times New Roman"/>
          <w:b/>
          <w:bCs/>
        </w:rPr>
        <w:t>Творческий</w:t>
      </w:r>
      <w:proofErr w:type="spellEnd"/>
      <w:r w:rsidRPr="00541859">
        <w:rPr>
          <w:rStyle w:val="a7"/>
          <w:rFonts w:cs="Times New Roman"/>
          <w:b/>
          <w:bCs/>
        </w:rPr>
        <w:t xml:space="preserve"> </w:t>
      </w:r>
      <w:proofErr w:type="spellStart"/>
      <w:r w:rsidRPr="00541859">
        <w:rPr>
          <w:rStyle w:val="a7"/>
          <w:rFonts w:cs="Times New Roman"/>
          <w:b/>
          <w:bCs/>
        </w:rPr>
        <w:t>фестиваль</w:t>
      </w:r>
      <w:proofErr w:type="spellEnd"/>
      <w:r w:rsidRPr="00541859">
        <w:rPr>
          <w:rStyle w:val="a7"/>
          <w:rFonts w:cs="Times New Roman"/>
          <w:b/>
          <w:bCs/>
        </w:rPr>
        <w:t xml:space="preserve"> </w:t>
      </w:r>
      <w:proofErr w:type="spellStart"/>
      <w:r w:rsidRPr="00541859">
        <w:rPr>
          <w:rStyle w:val="a7"/>
          <w:rFonts w:cs="Times New Roman"/>
          <w:b/>
          <w:bCs/>
        </w:rPr>
        <w:t>конкурс</w:t>
      </w:r>
      <w:proofErr w:type="spellEnd"/>
      <w:r w:rsidRPr="00541859">
        <w:rPr>
          <w:rStyle w:val="a7"/>
          <w:rFonts w:cs="Times New Roman"/>
          <w:b/>
          <w:bCs/>
        </w:rPr>
        <w:t xml:space="preserve"> </w:t>
      </w:r>
      <w:proofErr w:type="spellStart"/>
      <w:r w:rsidRPr="00541859">
        <w:rPr>
          <w:rStyle w:val="a7"/>
          <w:rFonts w:cs="Times New Roman"/>
          <w:b/>
          <w:bCs/>
        </w:rPr>
        <w:t>для</w:t>
      </w:r>
      <w:proofErr w:type="spellEnd"/>
      <w:r w:rsidRPr="00541859">
        <w:rPr>
          <w:rStyle w:val="a7"/>
          <w:rFonts w:cs="Times New Roman"/>
          <w:b/>
          <w:bCs/>
        </w:rPr>
        <w:t xml:space="preserve"> </w:t>
      </w:r>
      <w:proofErr w:type="spellStart"/>
      <w:r w:rsidRPr="00541859">
        <w:rPr>
          <w:rStyle w:val="a7"/>
          <w:rFonts w:cs="Times New Roman"/>
          <w:b/>
          <w:bCs/>
        </w:rPr>
        <w:t>детей</w:t>
      </w:r>
      <w:proofErr w:type="spellEnd"/>
      <w:r w:rsidRPr="00541859">
        <w:rPr>
          <w:rStyle w:val="a7"/>
          <w:rFonts w:cs="Times New Roman"/>
          <w:b/>
          <w:bCs/>
        </w:rPr>
        <w:t xml:space="preserve"> (</w:t>
      </w:r>
      <w:proofErr w:type="spellStart"/>
      <w:r w:rsidRPr="00541859">
        <w:rPr>
          <w:rStyle w:val="a7"/>
          <w:rFonts w:cs="Times New Roman"/>
          <w:b/>
          <w:bCs/>
        </w:rPr>
        <w:t>молодежи</w:t>
      </w:r>
      <w:proofErr w:type="spellEnd"/>
      <w:r w:rsidRPr="00541859">
        <w:rPr>
          <w:rStyle w:val="a7"/>
          <w:rFonts w:cs="Times New Roman"/>
          <w:b/>
          <w:bCs/>
        </w:rPr>
        <w:t xml:space="preserve">) </w:t>
      </w:r>
      <w:proofErr w:type="spellStart"/>
      <w:r w:rsidRPr="00541859">
        <w:rPr>
          <w:rStyle w:val="a7"/>
          <w:rFonts w:cs="Times New Roman"/>
          <w:b/>
          <w:bCs/>
        </w:rPr>
        <w:t>проводится</w:t>
      </w:r>
      <w:proofErr w:type="spellEnd"/>
      <w:r w:rsidRPr="00541859">
        <w:rPr>
          <w:rStyle w:val="a7"/>
          <w:rFonts w:cs="Times New Roman"/>
          <w:b/>
          <w:bCs/>
        </w:rPr>
        <w:t xml:space="preserve"> в </w:t>
      </w:r>
      <w:proofErr w:type="spellStart"/>
      <w:r w:rsidRPr="00541859">
        <w:rPr>
          <w:rStyle w:val="a7"/>
          <w:rFonts w:cs="Times New Roman"/>
          <w:b/>
          <w:bCs/>
        </w:rPr>
        <w:t>таких</w:t>
      </w:r>
      <w:proofErr w:type="spellEnd"/>
      <w:r w:rsidRPr="00541859">
        <w:rPr>
          <w:rStyle w:val="a7"/>
          <w:rFonts w:cs="Times New Roman"/>
          <w:b/>
          <w:bCs/>
        </w:rPr>
        <w:t xml:space="preserve"> </w:t>
      </w:r>
      <w:proofErr w:type="spellStart"/>
      <w:r w:rsidRPr="00541859">
        <w:rPr>
          <w:rStyle w:val="a7"/>
          <w:rFonts w:cs="Times New Roman"/>
          <w:b/>
          <w:bCs/>
        </w:rPr>
        <w:t>областях</w:t>
      </w:r>
      <w:proofErr w:type="spellEnd"/>
      <w:r w:rsidRPr="00541859">
        <w:rPr>
          <w:rStyle w:val="a7"/>
          <w:rFonts w:cs="Times New Roman"/>
          <w:b/>
          <w:bCs/>
        </w:rPr>
        <w:t xml:space="preserve">, </w:t>
      </w:r>
      <w:proofErr w:type="spellStart"/>
      <w:r w:rsidRPr="00541859">
        <w:rPr>
          <w:rStyle w:val="a7"/>
          <w:rFonts w:cs="Times New Roman"/>
          <w:b/>
          <w:bCs/>
        </w:rPr>
        <w:t>как</w:t>
      </w:r>
      <w:proofErr w:type="spellEnd"/>
      <w:r w:rsidRPr="00541859">
        <w:rPr>
          <w:rFonts w:cs="Times New Roman"/>
        </w:rPr>
        <w:t>:</w:t>
      </w:r>
    </w:p>
    <w:p w14:paraId="280E12D0" w14:textId="77777777" w:rsidR="00A201BC" w:rsidRPr="00541859" w:rsidRDefault="00A201BC" w:rsidP="00A201BC">
      <w:pPr>
        <w:pStyle w:val="a6"/>
      </w:pPr>
      <w:r w:rsidRPr="00541859">
        <w:t>— вокал (песня, вокализ);</w:t>
      </w:r>
    </w:p>
    <w:p w14:paraId="3EF489B5" w14:textId="77777777" w:rsidR="00A201BC" w:rsidRPr="00541859" w:rsidRDefault="00A201BC" w:rsidP="00A201BC">
      <w:pPr>
        <w:pStyle w:val="a6"/>
      </w:pPr>
      <w:r w:rsidRPr="00541859">
        <w:t>— хореография (танцевальное направление);</w:t>
      </w:r>
    </w:p>
    <w:p w14:paraId="4653BDEB" w14:textId="77777777" w:rsidR="00A201BC" w:rsidRPr="00541859" w:rsidRDefault="00A201BC" w:rsidP="00A201BC">
      <w:pPr>
        <w:pStyle w:val="a6"/>
      </w:pPr>
      <w:r w:rsidRPr="00541859">
        <w:t>— инструментальное творчество;</w:t>
      </w:r>
    </w:p>
    <w:p w14:paraId="15A9C00F" w14:textId="77777777" w:rsidR="00A201BC" w:rsidRPr="00541859" w:rsidRDefault="00A201BC" w:rsidP="00A201BC">
      <w:pPr>
        <w:pStyle w:val="a6"/>
      </w:pPr>
      <w:r w:rsidRPr="00541859">
        <w:t>— театральное искусство;</w:t>
      </w:r>
    </w:p>
    <w:p w14:paraId="2C39B134" w14:textId="77777777" w:rsidR="00A201BC" w:rsidRPr="00541859" w:rsidRDefault="00A201BC" w:rsidP="00A201BC">
      <w:pPr>
        <w:pStyle w:val="a6"/>
      </w:pPr>
      <w:r w:rsidRPr="00541859">
        <w:t>— цирковой, оригинальный жанры и спортивные программы;</w:t>
      </w:r>
    </w:p>
    <w:p w14:paraId="3C4FE2BF" w14:textId="77777777" w:rsidR="00A201BC" w:rsidRPr="00541859" w:rsidRDefault="00A201BC" w:rsidP="00A201BC">
      <w:pPr>
        <w:pStyle w:val="a6"/>
      </w:pPr>
      <w:r w:rsidRPr="00541859">
        <w:t>— мода и дизайн;</w:t>
      </w:r>
    </w:p>
    <w:p w14:paraId="5FBA7E78" w14:textId="77777777" w:rsidR="00A201BC" w:rsidRPr="00541859" w:rsidRDefault="00A201BC" w:rsidP="00A201BC">
      <w:pPr>
        <w:pStyle w:val="a6"/>
      </w:pPr>
      <w:r w:rsidRPr="00541859">
        <w:t>— изобразительное искусство (ДПИ, живопись, графика, скульптура и т.д.); </w:t>
      </w:r>
    </w:p>
    <w:p w14:paraId="1092AD92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t>—</w:t>
      </w:r>
      <w:r w:rsidRPr="00541859">
        <w:t> киноискусство/мультипликация;</w:t>
      </w:r>
    </w:p>
    <w:p w14:paraId="661963B2" w14:textId="77777777" w:rsidR="00A201BC" w:rsidRPr="00541859" w:rsidRDefault="00A201BC" w:rsidP="00A201BC">
      <w:pPr>
        <w:pStyle w:val="a6"/>
      </w:pPr>
      <w:r w:rsidRPr="00541859">
        <w:t>— авторское искусство;</w:t>
      </w:r>
    </w:p>
    <w:p w14:paraId="7712A390" w14:textId="77777777" w:rsidR="00A201BC" w:rsidRPr="00541859" w:rsidRDefault="00A201BC" w:rsidP="00A201BC">
      <w:pPr>
        <w:pStyle w:val="a6"/>
      </w:pPr>
      <w:r w:rsidRPr="00541859">
        <w:t>— конферанс;</w:t>
      </w:r>
    </w:p>
    <w:p w14:paraId="2119CDD7" w14:textId="77777777" w:rsidR="00A201BC" w:rsidRPr="00541859" w:rsidRDefault="00A201BC" w:rsidP="00A201BC">
      <w:pPr>
        <w:pStyle w:val="a6"/>
      </w:pPr>
      <w:r w:rsidRPr="00541859">
        <w:t>— косплей;</w:t>
      </w:r>
    </w:p>
    <w:p w14:paraId="75FA74C3" w14:textId="77777777" w:rsidR="00A201BC" w:rsidRPr="00541859" w:rsidRDefault="00A201BC" w:rsidP="00A201BC">
      <w:pPr>
        <w:pStyle w:val="a6"/>
      </w:pPr>
      <w:r w:rsidRPr="00541859">
        <w:t>— индивидуальные творческие направления.</w:t>
      </w:r>
    </w:p>
    <w:p w14:paraId="245E5DDE" w14:textId="77777777" w:rsidR="00A201BC" w:rsidRPr="00541859" w:rsidRDefault="00A201BC" w:rsidP="00A201BC">
      <w:pPr>
        <w:pStyle w:val="4"/>
        <w:rPr>
          <w:rFonts w:cs="Times New Roman"/>
        </w:rPr>
      </w:pPr>
      <w:proofErr w:type="spellStart"/>
      <w:r w:rsidRPr="00541859">
        <w:rPr>
          <w:rFonts w:cs="Times New Roman"/>
        </w:rPr>
        <w:lastRenderedPageBreak/>
        <w:t>Миссия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проекта</w:t>
      </w:r>
      <w:proofErr w:type="spellEnd"/>
    </w:p>
    <w:p w14:paraId="5343DF65" w14:textId="77777777" w:rsidR="00A201BC" w:rsidRPr="00541859" w:rsidRDefault="00A201BC" w:rsidP="00A201BC">
      <w:pPr>
        <w:pStyle w:val="a6"/>
      </w:pPr>
      <w:r w:rsidRPr="00541859">
        <w:t>Миссией проекта является оказание помощи талантливым, способным артистам в достижении больших творческих высот.</w:t>
      </w:r>
    </w:p>
    <w:p w14:paraId="6DDE060C" w14:textId="77777777" w:rsidR="00A201BC" w:rsidRPr="00541859" w:rsidRDefault="00A201BC" w:rsidP="00A201BC">
      <w:pPr>
        <w:pStyle w:val="4"/>
        <w:rPr>
          <w:rFonts w:cs="Times New Roman"/>
        </w:rPr>
      </w:pPr>
      <w:proofErr w:type="spellStart"/>
      <w:r w:rsidRPr="00541859">
        <w:rPr>
          <w:rFonts w:cs="Times New Roman"/>
        </w:rPr>
        <w:t>Цель</w:t>
      </w:r>
      <w:proofErr w:type="spellEnd"/>
      <w:r w:rsidRPr="00541859">
        <w:rPr>
          <w:rFonts w:cs="Times New Roman"/>
        </w:rPr>
        <w:t xml:space="preserve"> и </w:t>
      </w:r>
      <w:proofErr w:type="spellStart"/>
      <w:r w:rsidRPr="00541859">
        <w:rPr>
          <w:rFonts w:cs="Times New Roman"/>
        </w:rPr>
        <w:t>задачи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проекта</w:t>
      </w:r>
      <w:proofErr w:type="spellEnd"/>
    </w:p>
    <w:p w14:paraId="799AEAD3" w14:textId="77777777" w:rsidR="00A201BC" w:rsidRPr="00541859" w:rsidRDefault="00A201BC" w:rsidP="00A201BC">
      <w:pPr>
        <w:pStyle w:val="a6"/>
      </w:pPr>
      <w:r w:rsidRPr="00541859">
        <w:t>Проект направлен на выявление, поддержку и развитие талантов среди детей и молодежи.</w:t>
      </w:r>
      <w:r w:rsidRPr="00541859">
        <w:br/>
        <w:t>К целям и задачам создания проекта можно отнести целый ряд программ и мероприятий, направленных на поиск одаренных артистов, а также создание стимула для творческого и личностного развития. Мы планируем поднять художественное воспитание и общее образование на новый уровень, что позволит расширить кругозор детей и взрослых, а также сделать их жизнь интереснее и полнее.</w:t>
      </w:r>
      <w:r w:rsidRPr="00541859">
        <w:br/>
        <w:t>Кроме того, в рамках фестивального движения для педагогов и руководителей солистов и коллективов организуются различные мастер-классы и творческие встречи, конференции, форумы и круглые столы по вопросам в сфере искусства.</w:t>
      </w:r>
      <w:r w:rsidRPr="00541859">
        <w:br/>
        <w:t>Благодаря проекту появляется возможность привлечь внимание к творчеству детей, подростков и молодежи, укрепить их интерес к культуре, искусству и истории Отечества. Международный формат мероприятий позволяет создать условия для обмена опытом и общения с зарубежными представителями.</w:t>
      </w:r>
      <w:r w:rsidRPr="00541859">
        <w:br/>
        <w:t>Немаловажным моментом является проводимая в рамках фестиваля благотворительность.</w:t>
      </w:r>
    </w:p>
    <w:p w14:paraId="472F9338" w14:textId="77777777" w:rsidR="00A201BC" w:rsidRPr="00541859" w:rsidRDefault="00A201BC" w:rsidP="00A201BC">
      <w:pPr>
        <w:pStyle w:val="a6"/>
      </w:pPr>
      <w:r w:rsidRPr="00541859">
        <w:t>Деятельность творческого объединения «Признание» основывается на законодательстве РФ и нормативных актах.</w:t>
      </w:r>
    </w:p>
    <w:p w14:paraId="072F9AD9" w14:textId="77777777" w:rsidR="00A201BC" w:rsidRPr="00541859" w:rsidRDefault="00A201BC" w:rsidP="00A201BC">
      <w:pPr>
        <w:pStyle w:val="3"/>
        <w:rPr>
          <w:rFonts w:cs="Times New Roman"/>
          <w:sz w:val="24"/>
          <w:szCs w:val="24"/>
        </w:rPr>
      </w:pPr>
      <w:r w:rsidRPr="00541859">
        <w:rPr>
          <w:rFonts w:cs="Times New Roman"/>
          <w:sz w:val="24"/>
          <w:szCs w:val="24"/>
        </w:rPr>
        <w:t>КОНКУРСНЫЕ НОМИНАЦИИ</w:t>
      </w:r>
    </w:p>
    <w:p w14:paraId="48541F98" w14:textId="77777777" w:rsidR="00A201BC" w:rsidRPr="00541859" w:rsidRDefault="00A201BC" w:rsidP="00A201BC">
      <w:pPr>
        <w:pStyle w:val="a6"/>
      </w:pPr>
      <w:r w:rsidRPr="00541859">
        <w:t>Список видов искусства, представленных в проекте с перечнем номинаций:</w:t>
      </w:r>
    </w:p>
    <w:p w14:paraId="5E4CDCDD" w14:textId="77777777" w:rsidR="00A201BC" w:rsidRPr="00541859" w:rsidRDefault="00A201BC" w:rsidP="00A201BC">
      <w:pPr>
        <w:pStyle w:val="4"/>
        <w:rPr>
          <w:rFonts w:cs="Times New Roman"/>
        </w:rPr>
      </w:pPr>
      <w:r w:rsidRPr="00541859">
        <w:rPr>
          <w:rFonts w:cs="Times New Roman"/>
        </w:rPr>
        <w:t>• </w:t>
      </w:r>
      <w:proofErr w:type="spellStart"/>
      <w:r w:rsidRPr="00541859">
        <w:rPr>
          <w:rFonts w:cs="Times New Roman"/>
        </w:rPr>
        <w:t>Хореография</w:t>
      </w:r>
      <w:proofErr w:type="spellEnd"/>
      <w:r w:rsidRPr="00541859">
        <w:rPr>
          <w:rFonts w:cs="Times New Roman"/>
        </w:rPr>
        <w:t xml:space="preserve"> (</w:t>
      </w:r>
      <w:proofErr w:type="spellStart"/>
      <w:r w:rsidRPr="00541859">
        <w:rPr>
          <w:rFonts w:cs="Times New Roman"/>
        </w:rPr>
        <w:t>танцевальное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искусство</w:t>
      </w:r>
      <w:proofErr w:type="spellEnd"/>
      <w:r w:rsidRPr="00541859">
        <w:rPr>
          <w:rFonts w:cs="Times New Roman"/>
        </w:rPr>
        <w:t>):</w:t>
      </w:r>
    </w:p>
    <w:p w14:paraId="45C1F189" w14:textId="77777777" w:rsidR="00A201BC" w:rsidRPr="00541859" w:rsidRDefault="00A201BC" w:rsidP="00A201BC">
      <w:pPr>
        <w:pStyle w:val="a6"/>
      </w:pPr>
      <w:r w:rsidRPr="00541859">
        <w:t>— Классическая;</w:t>
      </w:r>
    </w:p>
    <w:p w14:paraId="3C5BFA26" w14:textId="77777777" w:rsidR="00A201BC" w:rsidRPr="00541859" w:rsidRDefault="00A201BC" w:rsidP="00A201BC">
      <w:pPr>
        <w:pStyle w:val="a6"/>
      </w:pPr>
      <w:r w:rsidRPr="00541859">
        <w:t>— Эстрадная;</w:t>
      </w:r>
    </w:p>
    <w:p w14:paraId="2F98546E" w14:textId="77777777" w:rsidR="00A201BC" w:rsidRPr="00541859" w:rsidRDefault="00A201BC" w:rsidP="00A201BC">
      <w:pPr>
        <w:pStyle w:val="a6"/>
      </w:pPr>
      <w:r w:rsidRPr="00541859">
        <w:t>— Народная (танцы народов и национальностей);</w:t>
      </w:r>
    </w:p>
    <w:p w14:paraId="01EBC486" w14:textId="77777777" w:rsidR="00A201BC" w:rsidRPr="00541859" w:rsidRDefault="00A201BC" w:rsidP="00A201BC">
      <w:pPr>
        <w:pStyle w:val="a6"/>
      </w:pPr>
      <w:r w:rsidRPr="00541859">
        <w:t>— Джазовая (джаз-танец);</w:t>
      </w:r>
    </w:p>
    <w:p w14:paraId="4CDF03DF" w14:textId="77777777" w:rsidR="00A201BC" w:rsidRPr="00541859" w:rsidRDefault="00A201BC" w:rsidP="00A201BC">
      <w:pPr>
        <w:pStyle w:val="a6"/>
      </w:pPr>
      <w:r w:rsidRPr="00541859">
        <w:t>— Бальная (европейская и латиноамериканская программы);</w:t>
      </w:r>
    </w:p>
    <w:p w14:paraId="22A46EE3" w14:textId="77777777" w:rsidR="00A201BC" w:rsidRPr="00541859" w:rsidRDefault="00A201BC" w:rsidP="00A201BC">
      <w:pPr>
        <w:pStyle w:val="a6"/>
      </w:pPr>
      <w:r w:rsidRPr="00541859">
        <w:t>— Модерн;</w:t>
      </w:r>
    </w:p>
    <w:p w14:paraId="193EC206" w14:textId="77777777" w:rsidR="00A201BC" w:rsidRPr="00541859" w:rsidRDefault="00A201BC" w:rsidP="00A201BC">
      <w:pPr>
        <w:pStyle w:val="a6"/>
      </w:pPr>
      <w:r w:rsidRPr="00541859">
        <w:t>— Современная (</w:t>
      </w:r>
      <w:proofErr w:type="spellStart"/>
      <w:r w:rsidRPr="00541859">
        <w:t>contemporary</w:t>
      </w:r>
      <w:proofErr w:type="spellEnd"/>
      <w:r w:rsidRPr="00541859">
        <w:t xml:space="preserve"> </w:t>
      </w:r>
      <w:proofErr w:type="spellStart"/>
      <w:r w:rsidRPr="00541859">
        <w:t>dance</w:t>
      </w:r>
      <w:proofErr w:type="spellEnd"/>
      <w:r w:rsidRPr="00541859">
        <w:t>);</w:t>
      </w:r>
    </w:p>
    <w:p w14:paraId="17A62591" w14:textId="77777777" w:rsidR="00A201BC" w:rsidRPr="00541859" w:rsidRDefault="00A201BC" w:rsidP="00A201BC">
      <w:pPr>
        <w:pStyle w:val="a6"/>
      </w:pPr>
      <w:r w:rsidRPr="00541859">
        <w:t>— Танцевальное шоу (совмещение более 2-х стилей) и др.</w:t>
      </w:r>
    </w:p>
    <w:p w14:paraId="5BFBE6CB" w14:textId="77777777" w:rsidR="00A201BC" w:rsidRPr="00541859" w:rsidRDefault="00A201BC" w:rsidP="00A201BC">
      <w:pPr>
        <w:pStyle w:val="a6"/>
        <w:rPr>
          <w:lang w:val="en-US"/>
        </w:rPr>
      </w:pPr>
      <w:r w:rsidRPr="00541859">
        <w:rPr>
          <w:lang w:val="en-US"/>
        </w:rPr>
        <w:t xml:space="preserve">— Street dance (Hip-Hop, </w:t>
      </w:r>
      <w:r w:rsidRPr="00541859">
        <w:t>брейк</w:t>
      </w:r>
      <w:r w:rsidRPr="00541859">
        <w:rPr>
          <w:lang w:val="en-US"/>
        </w:rPr>
        <w:t>-</w:t>
      </w:r>
      <w:proofErr w:type="spellStart"/>
      <w:r w:rsidRPr="00541859">
        <w:t>данс</w:t>
      </w:r>
      <w:proofErr w:type="spellEnd"/>
      <w:r w:rsidRPr="00541859">
        <w:rPr>
          <w:lang w:val="en-US"/>
        </w:rPr>
        <w:t xml:space="preserve"> </w:t>
      </w:r>
      <w:r w:rsidRPr="00541859">
        <w:t>и</w:t>
      </w:r>
      <w:r w:rsidRPr="00541859">
        <w:rPr>
          <w:lang w:val="en-US"/>
        </w:rPr>
        <w:t xml:space="preserve"> </w:t>
      </w:r>
      <w:proofErr w:type="spellStart"/>
      <w:r w:rsidRPr="00541859">
        <w:t>др</w:t>
      </w:r>
      <w:proofErr w:type="spellEnd"/>
      <w:r w:rsidRPr="00541859">
        <w:rPr>
          <w:lang w:val="en-US"/>
        </w:rPr>
        <w:t>.);</w:t>
      </w:r>
    </w:p>
    <w:p w14:paraId="69D1DFA5" w14:textId="77777777" w:rsidR="00A201BC" w:rsidRPr="00541859" w:rsidRDefault="00A201BC" w:rsidP="00A201BC">
      <w:pPr>
        <w:pStyle w:val="a6"/>
      </w:pPr>
      <w:r w:rsidRPr="00541859">
        <w:t xml:space="preserve">— </w:t>
      </w:r>
      <w:proofErr w:type="spellStart"/>
      <w:r w:rsidRPr="00541859">
        <w:t>Belly</w:t>
      </w:r>
      <w:proofErr w:type="spellEnd"/>
      <w:r w:rsidRPr="00541859">
        <w:t xml:space="preserve"> </w:t>
      </w:r>
      <w:proofErr w:type="spellStart"/>
      <w:r w:rsidRPr="00541859">
        <w:t>dance</w:t>
      </w:r>
      <w:proofErr w:type="spellEnd"/>
      <w:r w:rsidRPr="00541859">
        <w:t>;</w:t>
      </w:r>
    </w:p>
    <w:p w14:paraId="337DBE58" w14:textId="77777777" w:rsidR="00A201BC" w:rsidRPr="00541859" w:rsidRDefault="00A201BC" w:rsidP="00A201BC">
      <w:pPr>
        <w:pStyle w:val="a6"/>
      </w:pPr>
      <w:r w:rsidRPr="00541859">
        <w:t>— Спортивный танец (</w:t>
      </w:r>
      <w:proofErr w:type="spellStart"/>
      <w:r w:rsidRPr="00541859">
        <w:t>черлидинг</w:t>
      </w:r>
      <w:proofErr w:type="spellEnd"/>
      <w:r w:rsidRPr="00541859">
        <w:t xml:space="preserve">, </w:t>
      </w:r>
      <w:proofErr w:type="spellStart"/>
      <w:r w:rsidRPr="00541859">
        <w:t>мажоретки</w:t>
      </w:r>
      <w:proofErr w:type="spellEnd"/>
      <w:r w:rsidRPr="00541859">
        <w:t>, барабаны, помпоны и др.)</w:t>
      </w:r>
    </w:p>
    <w:p w14:paraId="79FC040A" w14:textId="77777777" w:rsidR="00A201BC" w:rsidRPr="00541859" w:rsidRDefault="00A201BC" w:rsidP="00A201BC">
      <w:pPr>
        <w:pStyle w:val="a6"/>
      </w:pPr>
      <w:r w:rsidRPr="00541859">
        <w:t>— Национальный, региональный, исторический танец – с вокалом и без;</w:t>
      </w:r>
    </w:p>
    <w:p w14:paraId="5433FE2D" w14:textId="77777777" w:rsidR="00A201BC" w:rsidRPr="00541859" w:rsidRDefault="00A201BC" w:rsidP="00A201BC">
      <w:pPr>
        <w:pStyle w:val="a6"/>
      </w:pPr>
      <w:r w:rsidRPr="00541859">
        <w:t>— Детский танец;</w:t>
      </w:r>
    </w:p>
    <w:p w14:paraId="69AAD8A4" w14:textId="77777777" w:rsidR="00A201BC" w:rsidRPr="00541859" w:rsidRDefault="00A201BC" w:rsidP="00A201BC">
      <w:pPr>
        <w:pStyle w:val="4"/>
        <w:rPr>
          <w:rFonts w:cs="Times New Roman"/>
        </w:rPr>
      </w:pPr>
      <w:r w:rsidRPr="00541859">
        <w:rPr>
          <w:rFonts w:cs="Times New Roman"/>
        </w:rPr>
        <w:t>• </w:t>
      </w:r>
      <w:proofErr w:type="spellStart"/>
      <w:r w:rsidRPr="00541859">
        <w:rPr>
          <w:rFonts w:cs="Times New Roman"/>
        </w:rPr>
        <w:t>Вокальное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искусство</w:t>
      </w:r>
      <w:proofErr w:type="spellEnd"/>
      <w:r w:rsidRPr="00541859">
        <w:rPr>
          <w:rFonts w:cs="Times New Roman"/>
        </w:rPr>
        <w:t>:</w:t>
      </w:r>
    </w:p>
    <w:p w14:paraId="5A45F2AE" w14:textId="77777777" w:rsidR="00A201BC" w:rsidRPr="00541859" w:rsidRDefault="00A201BC" w:rsidP="00A201BC">
      <w:pPr>
        <w:pStyle w:val="a6"/>
      </w:pPr>
      <w:r w:rsidRPr="00541859">
        <w:t>— Классическое (академическое);</w:t>
      </w:r>
    </w:p>
    <w:p w14:paraId="487BD4A7" w14:textId="77777777" w:rsidR="00A201BC" w:rsidRPr="00541859" w:rsidRDefault="00A201BC" w:rsidP="00A201BC">
      <w:pPr>
        <w:pStyle w:val="a6"/>
      </w:pPr>
      <w:r w:rsidRPr="00541859">
        <w:t>— Эстрадное;</w:t>
      </w:r>
    </w:p>
    <w:p w14:paraId="5199E388" w14:textId="77777777" w:rsidR="00A201BC" w:rsidRPr="00541859" w:rsidRDefault="00A201BC" w:rsidP="00A201BC">
      <w:pPr>
        <w:pStyle w:val="a6"/>
      </w:pPr>
      <w:r w:rsidRPr="00541859">
        <w:t>— Народное (фольклор, песни народов и национальностей);</w:t>
      </w:r>
    </w:p>
    <w:p w14:paraId="17BAC295" w14:textId="77777777" w:rsidR="00A201BC" w:rsidRPr="00541859" w:rsidRDefault="00A201BC" w:rsidP="00A201BC">
      <w:pPr>
        <w:pStyle w:val="a6"/>
      </w:pPr>
      <w:r w:rsidRPr="00541859">
        <w:t>— Джазовое;</w:t>
      </w:r>
    </w:p>
    <w:p w14:paraId="72C7905D" w14:textId="77777777" w:rsidR="00A201BC" w:rsidRPr="00541859" w:rsidRDefault="00A201BC" w:rsidP="00A201BC">
      <w:pPr>
        <w:pStyle w:val="a6"/>
      </w:pPr>
      <w:r w:rsidRPr="00541859">
        <w:lastRenderedPageBreak/>
        <w:t>— Патриотическая песня;</w:t>
      </w:r>
    </w:p>
    <w:p w14:paraId="6CFA2F80" w14:textId="77777777" w:rsidR="00A201BC" w:rsidRPr="00541859" w:rsidRDefault="00A201BC" w:rsidP="00A201BC">
      <w:pPr>
        <w:pStyle w:val="a6"/>
      </w:pPr>
      <w:r w:rsidRPr="00541859">
        <w:t>— Авторская песня и др.</w:t>
      </w:r>
    </w:p>
    <w:p w14:paraId="54FD3B1C" w14:textId="77777777" w:rsidR="00A201BC" w:rsidRPr="00541859" w:rsidRDefault="00A201BC" w:rsidP="00A201BC">
      <w:pPr>
        <w:pStyle w:val="a6"/>
      </w:pPr>
      <w:r w:rsidRPr="00541859">
        <w:t>— Песня на иностранном языке;</w:t>
      </w:r>
    </w:p>
    <w:p w14:paraId="11D17385" w14:textId="77777777" w:rsidR="00A201BC" w:rsidRPr="00541859" w:rsidRDefault="00A201BC" w:rsidP="00A201BC">
      <w:pPr>
        <w:pStyle w:val="a6"/>
      </w:pPr>
      <w:r w:rsidRPr="00541859">
        <w:t>— Мюзикл (вокальные произведения из мюзиклов);</w:t>
      </w:r>
    </w:p>
    <w:p w14:paraId="2B4980B2" w14:textId="77777777" w:rsidR="00A201BC" w:rsidRPr="00541859" w:rsidRDefault="00A201BC" w:rsidP="00A201BC">
      <w:pPr>
        <w:pStyle w:val="a6"/>
      </w:pPr>
      <w:r w:rsidRPr="00541859">
        <w:t>— Национальная, региональная, историческая песня – с хореографией и без.</w:t>
      </w:r>
    </w:p>
    <w:p w14:paraId="3DDAFC2A" w14:textId="77777777" w:rsidR="00A201BC" w:rsidRPr="00541859" w:rsidRDefault="00A201BC" w:rsidP="00A201BC">
      <w:pPr>
        <w:pStyle w:val="4"/>
        <w:rPr>
          <w:rFonts w:cs="Times New Roman"/>
        </w:rPr>
      </w:pPr>
      <w:r w:rsidRPr="00541859">
        <w:rPr>
          <w:rFonts w:cs="Times New Roman"/>
        </w:rPr>
        <w:t>• </w:t>
      </w:r>
      <w:proofErr w:type="spellStart"/>
      <w:r w:rsidRPr="00541859">
        <w:rPr>
          <w:rFonts w:cs="Times New Roman"/>
        </w:rPr>
        <w:t>Инструментальное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искусство</w:t>
      </w:r>
      <w:proofErr w:type="spellEnd"/>
      <w:r w:rsidRPr="00541859">
        <w:rPr>
          <w:rFonts w:cs="Times New Roman"/>
        </w:rPr>
        <w:t>:</w:t>
      </w:r>
    </w:p>
    <w:p w14:paraId="1508A663" w14:textId="77777777" w:rsidR="00A201BC" w:rsidRPr="00541859" w:rsidRDefault="00A201BC" w:rsidP="00A201BC">
      <w:pPr>
        <w:pStyle w:val="a6"/>
      </w:pPr>
      <w:r w:rsidRPr="00541859">
        <w:t>— Классическое инструментальное творчество (соло, ансамбли, оркестры);</w:t>
      </w:r>
    </w:p>
    <w:p w14:paraId="07E3D040" w14:textId="77777777" w:rsidR="00A201BC" w:rsidRPr="00541859" w:rsidRDefault="00A201BC" w:rsidP="00A201BC">
      <w:pPr>
        <w:pStyle w:val="a6"/>
      </w:pPr>
      <w:r w:rsidRPr="00541859">
        <w:t>— Эстрадная музыка (соло, коллективы);</w:t>
      </w:r>
    </w:p>
    <w:p w14:paraId="49B8E823" w14:textId="77777777" w:rsidR="00A201BC" w:rsidRPr="00541859" w:rsidRDefault="00A201BC" w:rsidP="00A201BC">
      <w:pPr>
        <w:pStyle w:val="a6"/>
      </w:pPr>
      <w:r w:rsidRPr="00541859">
        <w:t>— Народные инструменты (соло, ансамбли, оркестры);</w:t>
      </w:r>
    </w:p>
    <w:p w14:paraId="55AE6C18" w14:textId="77777777" w:rsidR="00A201BC" w:rsidRPr="00541859" w:rsidRDefault="00A201BC" w:rsidP="00A201BC">
      <w:pPr>
        <w:pStyle w:val="a6"/>
      </w:pPr>
      <w:r w:rsidRPr="00541859">
        <w:t>— Джазовая музыка (соло, ансамбли, оркестры);</w:t>
      </w:r>
    </w:p>
    <w:p w14:paraId="1F75A558" w14:textId="77777777" w:rsidR="00A201BC" w:rsidRPr="00541859" w:rsidRDefault="00A201BC" w:rsidP="00A201BC">
      <w:pPr>
        <w:pStyle w:val="a6"/>
      </w:pPr>
      <w:r w:rsidRPr="00541859">
        <w:t>— Авторская музыка.</w:t>
      </w:r>
    </w:p>
    <w:p w14:paraId="7F54E586" w14:textId="77777777" w:rsidR="00A201BC" w:rsidRPr="00541859" w:rsidRDefault="00A201BC" w:rsidP="00A201BC">
      <w:pPr>
        <w:pStyle w:val="4"/>
        <w:rPr>
          <w:rFonts w:cs="Times New Roman"/>
        </w:rPr>
      </w:pPr>
      <w:r w:rsidRPr="00541859">
        <w:rPr>
          <w:rFonts w:cs="Times New Roman"/>
        </w:rPr>
        <w:t>• </w:t>
      </w:r>
      <w:proofErr w:type="spellStart"/>
      <w:r w:rsidRPr="00541859">
        <w:rPr>
          <w:rFonts w:cs="Times New Roman"/>
        </w:rPr>
        <w:t>Оригинальный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жанр</w:t>
      </w:r>
      <w:proofErr w:type="spellEnd"/>
      <w:r w:rsidRPr="00541859">
        <w:rPr>
          <w:rFonts w:cs="Times New Roman"/>
        </w:rPr>
        <w:t xml:space="preserve"> (</w:t>
      </w:r>
      <w:proofErr w:type="spellStart"/>
      <w:r w:rsidRPr="00541859">
        <w:rPr>
          <w:rFonts w:cs="Times New Roman"/>
        </w:rPr>
        <w:t>цирковое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искусство</w:t>
      </w:r>
      <w:proofErr w:type="spellEnd"/>
      <w:r w:rsidRPr="00541859">
        <w:rPr>
          <w:rFonts w:cs="Times New Roman"/>
        </w:rPr>
        <w:t xml:space="preserve"> и </w:t>
      </w:r>
      <w:proofErr w:type="spellStart"/>
      <w:r w:rsidRPr="00541859">
        <w:rPr>
          <w:rFonts w:cs="Times New Roman"/>
        </w:rPr>
        <w:t>спортивные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программы</w:t>
      </w:r>
      <w:proofErr w:type="spellEnd"/>
      <w:r w:rsidRPr="00541859">
        <w:rPr>
          <w:rFonts w:cs="Times New Roman"/>
        </w:rPr>
        <w:t>):</w:t>
      </w:r>
    </w:p>
    <w:p w14:paraId="76F64D99" w14:textId="77777777" w:rsidR="00A201BC" w:rsidRPr="00541859" w:rsidRDefault="00A201BC" w:rsidP="00A201BC">
      <w:pPr>
        <w:pStyle w:val="a6"/>
      </w:pPr>
      <w:r w:rsidRPr="00541859">
        <w:t>— Клоунада;</w:t>
      </w:r>
    </w:p>
    <w:p w14:paraId="620BD39A" w14:textId="77777777" w:rsidR="00A201BC" w:rsidRPr="00541859" w:rsidRDefault="00A201BC" w:rsidP="00A201BC">
      <w:pPr>
        <w:pStyle w:val="a6"/>
      </w:pPr>
      <w:r w:rsidRPr="00541859">
        <w:t>— Фокусы;</w:t>
      </w:r>
    </w:p>
    <w:p w14:paraId="7AC19FDF" w14:textId="77777777" w:rsidR="00A201BC" w:rsidRPr="00541859" w:rsidRDefault="00A201BC" w:rsidP="00A201BC">
      <w:pPr>
        <w:pStyle w:val="a6"/>
      </w:pPr>
      <w:r w:rsidRPr="00541859">
        <w:t>— Реприза;</w:t>
      </w:r>
    </w:p>
    <w:p w14:paraId="711F218C" w14:textId="77777777" w:rsidR="00A201BC" w:rsidRPr="00541859" w:rsidRDefault="00A201BC" w:rsidP="00A201BC">
      <w:pPr>
        <w:pStyle w:val="a6"/>
      </w:pPr>
      <w:r w:rsidRPr="00541859">
        <w:t>— Акробатика;</w:t>
      </w:r>
    </w:p>
    <w:p w14:paraId="5256FBA8" w14:textId="77777777" w:rsidR="00A201BC" w:rsidRPr="00541859" w:rsidRDefault="00A201BC" w:rsidP="00A201BC">
      <w:pPr>
        <w:pStyle w:val="a6"/>
      </w:pPr>
      <w:r w:rsidRPr="00541859">
        <w:t>— Пантомима;</w:t>
      </w:r>
    </w:p>
    <w:p w14:paraId="6E014959" w14:textId="77777777" w:rsidR="00A201BC" w:rsidRPr="00541859" w:rsidRDefault="00A201BC" w:rsidP="00A201BC">
      <w:pPr>
        <w:pStyle w:val="a6"/>
      </w:pPr>
      <w:r w:rsidRPr="00541859">
        <w:t>— Эквилибристика;</w:t>
      </w:r>
    </w:p>
    <w:p w14:paraId="4267DC0F" w14:textId="77777777" w:rsidR="00A201BC" w:rsidRPr="00541859" w:rsidRDefault="00A201BC" w:rsidP="00A201BC">
      <w:pPr>
        <w:pStyle w:val="a6"/>
      </w:pPr>
      <w:r w:rsidRPr="00541859">
        <w:t>— Гимнастика.</w:t>
      </w:r>
    </w:p>
    <w:p w14:paraId="257207B0" w14:textId="77777777" w:rsidR="00A201BC" w:rsidRPr="00541859" w:rsidRDefault="00A201BC" w:rsidP="00A201BC">
      <w:pPr>
        <w:pStyle w:val="4"/>
        <w:rPr>
          <w:rFonts w:cs="Times New Roman"/>
        </w:rPr>
      </w:pPr>
      <w:r w:rsidRPr="00541859">
        <w:rPr>
          <w:rFonts w:cs="Times New Roman"/>
        </w:rPr>
        <w:t>• </w:t>
      </w:r>
      <w:proofErr w:type="spellStart"/>
      <w:r w:rsidRPr="00541859">
        <w:rPr>
          <w:rFonts w:cs="Times New Roman"/>
        </w:rPr>
        <w:t>Театральное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творчество</w:t>
      </w:r>
      <w:proofErr w:type="spellEnd"/>
      <w:r w:rsidRPr="00541859">
        <w:rPr>
          <w:rFonts w:cs="Times New Roman"/>
        </w:rPr>
        <w:t>:</w:t>
      </w:r>
    </w:p>
    <w:p w14:paraId="229DB56B" w14:textId="77777777" w:rsidR="00A201BC" w:rsidRPr="00541859" w:rsidRDefault="00A201BC" w:rsidP="00A201BC">
      <w:pPr>
        <w:pStyle w:val="a6"/>
      </w:pPr>
      <w:r w:rsidRPr="00541859">
        <w:t>— Художественное слово (чтецы);</w:t>
      </w:r>
    </w:p>
    <w:p w14:paraId="1745927B" w14:textId="77777777" w:rsidR="00A201BC" w:rsidRPr="00541859" w:rsidRDefault="00A201BC" w:rsidP="00A201BC">
      <w:pPr>
        <w:pStyle w:val="a6"/>
      </w:pPr>
      <w:r w:rsidRPr="00541859">
        <w:t>— Драматический театр;</w:t>
      </w:r>
    </w:p>
    <w:p w14:paraId="63112C88" w14:textId="77777777" w:rsidR="00A201BC" w:rsidRPr="00541859" w:rsidRDefault="00A201BC" w:rsidP="00A201BC">
      <w:pPr>
        <w:pStyle w:val="a6"/>
      </w:pPr>
      <w:r w:rsidRPr="00541859">
        <w:t>— Кукольный театр;</w:t>
      </w:r>
    </w:p>
    <w:p w14:paraId="24E651EC" w14:textId="77777777" w:rsidR="00A201BC" w:rsidRPr="00541859" w:rsidRDefault="00A201BC" w:rsidP="00A201BC">
      <w:pPr>
        <w:pStyle w:val="a6"/>
      </w:pPr>
      <w:r w:rsidRPr="00541859">
        <w:t>— Театр мимики и жеста;</w:t>
      </w:r>
    </w:p>
    <w:p w14:paraId="32E18F85" w14:textId="77777777" w:rsidR="00A201BC" w:rsidRPr="00541859" w:rsidRDefault="00A201BC" w:rsidP="00A201BC">
      <w:pPr>
        <w:pStyle w:val="a6"/>
      </w:pPr>
      <w:r w:rsidRPr="00541859">
        <w:t>— Мюзикл;</w:t>
      </w:r>
    </w:p>
    <w:p w14:paraId="124BB16B" w14:textId="77777777" w:rsidR="00A201BC" w:rsidRPr="00541859" w:rsidRDefault="00A201BC" w:rsidP="00A201BC">
      <w:pPr>
        <w:pStyle w:val="a6"/>
      </w:pPr>
      <w:r w:rsidRPr="00541859">
        <w:t>— Пародия;</w:t>
      </w:r>
    </w:p>
    <w:p w14:paraId="7CE21003" w14:textId="77777777" w:rsidR="00A201BC" w:rsidRPr="00541859" w:rsidRDefault="00A201BC" w:rsidP="00A201BC">
      <w:pPr>
        <w:pStyle w:val="a6"/>
      </w:pPr>
      <w:r w:rsidRPr="00541859">
        <w:t>— Авторское сочинение (стихи, проза, пьеса и т.д.).</w:t>
      </w:r>
    </w:p>
    <w:p w14:paraId="078D417F" w14:textId="77777777" w:rsidR="00A201BC" w:rsidRPr="00541859" w:rsidRDefault="00A201BC" w:rsidP="00A201BC">
      <w:pPr>
        <w:pStyle w:val="4"/>
        <w:rPr>
          <w:rFonts w:cs="Times New Roman"/>
        </w:rPr>
      </w:pPr>
      <w:r w:rsidRPr="00541859">
        <w:rPr>
          <w:rFonts w:cs="Times New Roman"/>
        </w:rPr>
        <w:t>• </w:t>
      </w:r>
      <w:proofErr w:type="spellStart"/>
      <w:r w:rsidRPr="00541859">
        <w:rPr>
          <w:rFonts w:cs="Times New Roman"/>
        </w:rPr>
        <w:t>Изобразительное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искусство</w:t>
      </w:r>
      <w:proofErr w:type="spellEnd"/>
      <w:r w:rsidRPr="00541859">
        <w:rPr>
          <w:rFonts w:cs="Times New Roman"/>
        </w:rPr>
        <w:t>:</w:t>
      </w:r>
    </w:p>
    <w:p w14:paraId="51166919" w14:textId="77777777" w:rsidR="00A201BC" w:rsidRPr="00541859" w:rsidRDefault="00A201BC" w:rsidP="00A201BC">
      <w:pPr>
        <w:pStyle w:val="a6"/>
      </w:pPr>
      <w:r w:rsidRPr="00541859">
        <w:t>— Скульптура;</w:t>
      </w:r>
    </w:p>
    <w:p w14:paraId="63CAB441" w14:textId="77777777" w:rsidR="00A201BC" w:rsidRPr="00541859" w:rsidRDefault="00A201BC" w:rsidP="00A201BC">
      <w:pPr>
        <w:pStyle w:val="a6"/>
      </w:pPr>
      <w:r w:rsidRPr="00541859">
        <w:t>— Живопись;</w:t>
      </w:r>
    </w:p>
    <w:p w14:paraId="72720916" w14:textId="77777777" w:rsidR="00A201BC" w:rsidRPr="00541859" w:rsidRDefault="00A201BC" w:rsidP="00A201BC">
      <w:pPr>
        <w:pStyle w:val="a6"/>
      </w:pPr>
      <w:r w:rsidRPr="00541859">
        <w:t>— Графика;</w:t>
      </w:r>
    </w:p>
    <w:p w14:paraId="1BD38B47" w14:textId="77777777" w:rsidR="00A201BC" w:rsidRPr="00541859" w:rsidRDefault="00A201BC" w:rsidP="00A201BC">
      <w:pPr>
        <w:pStyle w:val="a6"/>
      </w:pPr>
      <w:r w:rsidRPr="00541859">
        <w:t>— Художественная фотография;</w:t>
      </w:r>
    </w:p>
    <w:p w14:paraId="1D92E70E" w14:textId="77777777" w:rsidR="00A201BC" w:rsidRPr="00541859" w:rsidRDefault="00A201BC" w:rsidP="00A201BC">
      <w:pPr>
        <w:pStyle w:val="a6"/>
      </w:pPr>
      <w:r w:rsidRPr="00541859">
        <w:t>— Декоративно-прикладное искусство (ДПИ);</w:t>
      </w:r>
    </w:p>
    <w:p w14:paraId="27B6C9C5" w14:textId="77777777" w:rsidR="00A201BC" w:rsidRPr="00541859" w:rsidRDefault="00A201BC" w:rsidP="00A201BC">
      <w:pPr>
        <w:pStyle w:val="a6"/>
      </w:pPr>
      <w:r w:rsidRPr="00541859">
        <w:t>— Дизайн;</w:t>
      </w:r>
    </w:p>
    <w:p w14:paraId="2A67618F" w14:textId="77777777" w:rsidR="00A201BC" w:rsidRPr="00541859" w:rsidRDefault="00A201BC" w:rsidP="00A201BC">
      <w:pPr>
        <w:pStyle w:val="4"/>
        <w:rPr>
          <w:rFonts w:cs="Times New Roman"/>
        </w:rPr>
      </w:pPr>
      <w:r w:rsidRPr="00541859">
        <w:rPr>
          <w:rFonts w:cs="Times New Roman"/>
        </w:rPr>
        <w:lastRenderedPageBreak/>
        <w:t xml:space="preserve">• </w:t>
      </w:r>
      <w:proofErr w:type="spellStart"/>
      <w:r w:rsidRPr="00541859">
        <w:rPr>
          <w:rFonts w:cs="Times New Roman"/>
        </w:rPr>
        <w:t>Киноискусство</w:t>
      </w:r>
      <w:proofErr w:type="spellEnd"/>
      <w:r w:rsidRPr="00541859">
        <w:rPr>
          <w:rFonts w:cs="Times New Roman"/>
        </w:rPr>
        <w:t>/</w:t>
      </w:r>
      <w:proofErr w:type="spellStart"/>
      <w:r w:rsidRPr="00541859">
        <w:rPr>
          <w:rFonts w:cs="Times New Roman"/>
        </w:rPr>
        <w:t>мультипликация</w:t>
      </w:r>
      <w:proofErr w:type="spellEnd"/>
      <w:r w:rsidRPr="00541859">
        <w:rPr>
          <w:rFonts w:cs="Times New Roman"/>
        </w:rPr>
        <w:t>; </w:t>
      </w:r>
    </w:p>
    <w:p w14:paraId="5B16805E" w14:textId="77777777" w:rsidR="00A201BC" w:rsidRPr="00541859" w:rsidRDefault="00A201BC" w:rsidP="00A201BC">
      <w:pPr>
        <w:pStyle w:val="4"/>
        <w:rPr>
          <w:rFonts w:cs="Times New Roman"/>
        </w:rPr>
      </w:pPr>
      <w:r w:rsidRPr="00541859">
        <w:rPr>
          <w:rFonts w:cs="Times New Roman"/>
        </w:rPr>
        <w:t>• </w:t>
      </w:r>
      <w:proofErr w:type="spellStart"/>
      <w:r w:rsidRPr="00541859">
        <w:rPr>
          <w:rFonts w:cs="Times New Roman"/>
        </w:rPr>
        <w:t>Мода</w:t>
      </w:r>
      <w:proofErr w:type="spellEnd"/>
      <w:r w:rsidRPr="00541859">
        <w:rPr>
          <w:rFonts w:cs="Times New Roman"/>
        </w:rPr>
        <w:t xml:space="preserve"> и </w:t>
      </w:r>
      <w:proofErr w:type="spellStart"/>
      <w:r w:rsidRPr="00541859">
        <w:rPr>
          <w:rFonts w:cs="Times New Roman"/>
        </w:rPr>
        <w:t>дизайн</w:t>
      </w:r>
      <w:proofErr w:type="spellEnd"/>
      <w:r w:rsidRPr="00541859">
        <w:rPr>
          <w:rFonts w:cs="Times New Roman"/>
        </w:rPr>
        <w:t>:</w:t>
      </w:r>
    </w:p>
    <w:p w14:paraId="094772B0" w14:textId="77777777" w:rsidR="00A201BC" w:rsidRPr="00541859" w:rsidRDefault="00A201BC" w:rsidP="00A201BC">
      <w:pPr>
        <w:pStyle w:val="a6"/>
      </w:pPr>
      <w:r w:rsidRPr="00541859">
        <w:t>— Авторская коллекция;</w:t>
      </w:r>
    </w:p>
    <w:p w14:paraId="150789EE" w14:textId="77777777" w:rsidR="00A201BC" w:rsidRPr="00541859" w:rsidRDefault="00A201BC" w:rsidP="00A201BC">
      <w:pPr>
        <w:pStyle w:val="a6"/>
      </w:pPr>
      <w:r w:rsidRPr="00541859">
        <w:t>— Театр моды.</w:t>
      </w:r>
    </w:p>
    <w:p w14:paraId="5D432795" w14:textId="77777777" w:rsidR="00A201BC" w:rsidRPr="00541859" w:rsidRDefault="00A201BC" w:rsidP="00A201BC">
      <w:pPr>
        <w:pStyle w:val="4"/>
        <w:rPr>
          <w:rFonts w:cs="Times New Roman"/>
        </w:rPr>
      </w:pPr>
      <w:r w:rsidRPr="00541859">
        <w:rPr>
          <w:rFonts w:cs="Times New Roman"/>
        </w:rPr>
        <w:t>• </w:t>
      </w:r>
      <w:proofErr w:type="spellStart"/>
      <w:r w:rsidRPr="00541859">
        <w:rPr>
          <w:rFonts w:cs="Times New Roman"/>
        </w:rPr>
        <w:t>Косплей</w:t>
      </w:r>
      <w:proofErr w:type="spellEnd"/>
      <w:r w:rsidRPr="00541859">
        <w:rPr>
          <w:rFonts w:cs="Times New Roman"/>
        </w:rPr>
        <w:t>;</w:t>
      </w:r>
    </w:p>
    <w:p w14:paraId="74525AD7" w14:textId="77777777" w:rsidR="00A201BC" w:rsidRPr="00541859" w:rsidRDefault="00A201BC" w:rsidP="00A201BC">
      <w:pPr>
        <w:pStyle w:val="4"/>
        <w:rPr>
          <w:rFonts w:cs="Times New Roman"/>
        </w:rPr>
      </w:pPr>
      <w:r w:rsidRPr="00541859">
        <w:rPr>
          <w:rFonts w:cs="Times New Roman"/>
        </w:rPr>
        <w:t>• </w:t>
      </w:r>
      <w:proofErr w:type="spellStart"/>
      <w:r w:rsidRPr="00541859">
        <w:rPr>
          <w:rFonts w:cs="Times New Roman"/>
        </w:rPr>
        <w:t>Авторское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искусство</w:t>
      </w:r>
      <w:proofErr w:type="spellEnd"/>
      <w:r w:rsidRPr="00541859">
        <w:rPr>
          <w:rFonts w:cs="Times New Roman"/>
        </w:rPr>
        <w:t>;</w:t>
      </w:r>
    </w:p>
    <w:p w14:paraId="1673D089" w14:textId="77777777" w:rsidR="00A201BC" w:rsidRPr="00541859" w:rsidRDefault="00A201BC" w:rsidP="00A201BC">
      <w:pPr>
        <w:pStyle w:val="4"/>
        <w:rPr>
          <w:rFonts w:cs="Times New Roman"/>
        </w:rPr>
      </w:pPr>
      <w:r w:rsidRPr="00541859">
        <w:rPr>
          <w:rFonts w:cs="Times New Roman"/>
        </w:rPr>
        <w:t>• </w:t>
      </w:r>
      <w:proofErr w:type="spellStart"/>
      <w:r w:rsidRPr="00541859">
        <w:rPr>
          <w:rFonts w:cs="Times New Roman"/>
        </w:rPr>
        <w:t>Конферанс</w:t>
      </w:r>
      <w:proofErr w:type="spellEnd"/>
      <w:r w:rsidRPr="00541859">
        <w:rPr>
          <w:rFonts w:cs="Times New Roman"/>
        </w:rPr>
        <w:t>.</w:t>
      </w:r>
    </w:p>
    <w:p w14:paraId="7413D6EE" w14:textId="77777777" w:rsidR="00A201BC" w:rsidRPr="00541859" w:rsidRDefault="00A201BC" w:rsidP="00A201BC">
      <w:pPr>
        <w:pStyle w:val="3"/>
        <w:rPr>
          <w:rFonts w:cs="Times New Roman"/>
          <w:sz w:val="24"/>
          <w:szCs w:val="24"/>
        </w:rPr>
      </w:pPr>
      <w:r w:rsidRPr="00541859">
        <w:rPr>
          <w:rFonts w:cs="Times New Roman"/>
          <w:sz w:val="24"/>
          <w:szCs w:val="24"/>
        </w:rPr>
        <w:t>ВОЗРАСТНЫЕ И ГРУППОВЫЕ КАТЕГОРИИ УЧАСТНИКОВ</w:t>
      </w:r>
    </w:p>
    <w:p w14:paraId="38296D62" w14:textId="77777777" w:rsidR="00A201BC" w:rsidRPr="00541859" w:rsidRDefault="00A201BC" w:rsidP="00A201BC">
      <w:pPr>
        <w:pStyle w:val="a6"/>
      </w:pPr>
      <w:r w:rsidRPr="00541859">
        <w:t>К возрастным категориям можно отнести такие группы участников:</w:t>
      </w:r>
    </w:p>
    <w:p w14:paraId="28562B6F" w14:textId="77777777" w:rsidR="00A201BC" w:rsidRPr="00541859" w:rsidRDefault="00A201BC" w:rsidP="00A201BC">
      <w:pPr>
        <w:pStyle w:val="a6"/>
      </w:pPr>
      <w:r w:rsidRPr="00541859">
        <w:t>— профессионал;</w:t>
      </w:r>
      <w:r w:rsidRPr="00541859">
        <w:br/>
        <w:t>— дошкольная — до 6 лет (включительно);</w:t>
      </w:r>
      <w:r w:rsidRPr="00541859">
        <w:br/>
        <w:t>— младшая — 7-9 лет;</w:t>
      </w:r>
      <w:r w:rsidRPr="00541859">
        <w:br/>
        <w:t>— средняя — 10-12 лет;</w:t>
      </w:r>
      <w:r w:rsidRPr="00541859">
        <w:br/>
        <w:t>— средняя плюс — 13-15 лет;</w:t>
      </w:r>
      <w:r w:rsidRPr="00541859">
        <w:br/>
        <w:t>— старшая — 16-18 лет;</w:t>
      </w:r>
      <w:r w:rsidRPr="00541859">
        <w:br/>
        <w:t>— молодежная (19-25 лет);</w:t>
      </w:r>
      <w:r w:rsidRPr="00541859">
        <w:br/>
        <w:t>— взрослая (от 26 лет и старше);</w:t>
      </w:r>
      <w:r w:rsidRPr="00541859">
        <w:br/>
        <w:t>— смешанная младшая (преобладание участников в возрасте до 12 лет включительно до 90%); смешанная; смешанная старшая (преобладание участников в возрасте от 13 лет до 90 %);</w:t>
      </w:r>
      <w:r w:rsidRPr="00541859">
        <w:br/>
        <w:t>— мастер.</w:t>
      </w:r>
      <w:r w:rsidRPr="00541859">
        <w:br/>
        <w:t>Групповые категории:</w:t>
      </w:r>
      <w:r w:rsidRPr="00541859">
        <w:br/>
        <w:t>• сольные исполнители;</w:t>
      </w:r>
      <w:r w:rsidRPr="00541859">
        <w:br/>
        <w:t>• малые группы (дуэт или трио);</w:t>
      </w:r>
      <w:r w:rsidRPr="00541859">
        <w:br/>
        <w:t>• ансамбли камерные (3-9 человек: 3-5 и 6-9);</w:t>
      </w:r>
      <w:r w:rsidRPr="00541859">
        <w:br/>
        <w:t>• ансамбли от 9 и более человек;</w:t>
      </w:r>
      <w:r w:rsidRPr="00541859">
        <w:br/>
        <w:t>• хоры;</w:t>
      </w:r>
      <w:r w:rsidRPr="00541859">
        <w:br/>
        <w:t>• оркестры.</w:t>
      </w:r>
      <w:r w:rsidRPr="00541859">
        <w:br/>
        <w:t>Коллективы могут состоять на 10% из участников, старше или младше установленных рамок возрастов. Отвечает за выбор и размещение в определенной возрастной группе человек, который заполняет Заявку для участия в вокальном, танцевальном, театральном или многожанровом конкурсе для детей (молодежи). Дисквалификация конкурсанта может произойти по факту выявления несоответствия информации, указанной в Заявке, с фактическими сведениями.</w:t>
      </w:r>
    </w:p>
    <w:p w14:paraId="0CCD0B35" w14:textId="77777777" w:rsidR="00A201BC" w:rsidRPr="00541859" w:rsidRDefault="00A201BC" w:rsidP="00A201BC">
      <w:pPr>
        <w:pStyle w:val="3"/>
        <w:rPr>
          <w:rFonts w:cs="Times New Roman"/>
          <w:sz w:val="24"/>
          <w:szCs w:val="24"/>
        </w:rPr>
      </w:pPr>
      <w:r w:rsidRPr="00541859">
        <w:rPr>
          <w:rStyle w:val="a7"/>
          <w:rFonts w:cs="Times New Roman"/>
          <w:b/>
          <w:bCs/>
          <w:sz w:val="24"/>
          <w:szCs w:val="24"/>
        </w:rPr>
        <w:t>ПОРЯДОК ПРОВЕДЕНИЯ КОНКУРСА ПО НОМИНАЦИЯМ</w:t>
      </w:r>
    </w:p>
    <w:p w14:paraId="3133A77A" w14:textId="77777777" w:rsidR="00A201BC" w:rsidRPr="00541859" w:rsidRDefault="00A201BC" w:rsidP="00A201BC">
      <w:pPr>
        <w:pStyle w:val="a6"/>
      </w:pPr>
      <w:r w:rsidRPr="00541859">
        <w:t>Детский (молодежный, взрослый) фестиваль конкурс творчества и искусства доступен для участия как солистам, так и коллективам в нескольких номинациях и разном групповом составе.</w:t>
      </w:r>
    </w:p>
    <w:p w14:paraId="25ACC824" w14:textId="3705333C" w:rsidR="00A201BC" w:rsidRPr="00541859" w:rsidRDefault="00A201BC" w:rsidP="00A201BC">
      <w:pPr>
        <w:pStyle w:val="a6"/>
      </w:pPr>
      <w:r w:rsidRPr="00541859">
        <w:t xml:space="preserve">Конкурсант как солист может принимать участие в одном фестивале молодежного и детского творчества в одной номинации только один раз. Допускается участие в разных номинациях и групповом/возрастном составе (например, смешанная группа) </w:t>
      </w:r>
      <w:r w:rsidR="00D45CCB" w:rsidRPr="00541859">
        <w:t>–</w:t>
      </w:r>
      <w:r w:rsidRPr="00541859">
        <w:t> совокупно не более 3-х номинаций от коллектива/солиста в рамках данного фестиваля.</w:t>
      </w:r>
    </w:p>
    <w:p w14:paraId="7086D83B" w14:textId="77777777" w:rsidR="00A201BC" w:rsidRPr="00541859" w:rsidRDefault="00A201BC" w:rsidP="00A201BC">
      <w:pPr>
        <w:pStyle w:val="a6"/>
      </w:pPr>
    </w:p>
    <w:p w14:paraId="00223065" w14:textId="77777777" w:rsidR="00541859" w:rsidRDefault="00541859" w:rsidP="00A201BC">
      <w:pPr>
        <w:pStyle w:val="a6"/>
        <w:rPr>
          <w:rStyle w:val="a7"/>
        </w:rPr>
      </w:pPr>
    </w:p>
    <w:p w14:paraId="3AA747F7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lastRenderedPageBreak/>
        <w:t>Вокал</w:t>
      </w:r>
    </w:p>
    <w:p w14:paraId="3E80AE31" w14:textId="77777777" w:rsidR="00A201BC" w:rsidRPr="00541859" w:rsidRDefault="00A201BC" w:rsidP="00A201BC">
      <w:pPr>
        <w:pStyle w:val="a6"/>
      </w:pPr>
      <w:r w:rsidRPr="00541859">
        <w:t>Малые группы (до 9 человек включительно) и конкурсанты, выступающие соло, в номинации «Вокал» представляют один номер длительностью до 4 минут; для коллективов от 10 человек предусматривается тайминг до 6 минут, в рамках которого можно представить один номер. </w:t>
      </w:r>
    </w:p>
    <w:p w14:paraId="69A75F65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t>Хореография</w:t>
      </w:r>
    </w:p>
    <w:p w14:paraId="55039E7A" w14:textId="77777777" w:rsidR="00A201BC" w:rsidRPr="00541859" w:rsidRDefault="00A201BC" w:rsidP="00A201BC">
      <w:pPr>
        <w:pStyle w:val="a6"/>
      </w:pPr>
      <w:r w:rsidRPr="00541859">
        <w:t xml:space="preserve">Малые группы (до </w:t>
      </w:r>
      <w:r w:rsidR="00541859">
        <w:t>9</w:t>
      </w:r>
      <w:r w:rsidRPr="00541859">
        <w:t xml:space="preserve"> человек включительно) и конкурсанты, выступающие соло, в номинации «Хореография» представляют один номер длительностью до 5 минут; для коллективов от 10 человек предусматривается тайминг до 6 минут, в рамках которого можно представить один номер.</w:t>
      </w:r>
    </w:p>
    <w:p w14:paraId="06E380AC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t>Инструментальное исполнительство</w:t>
      </w:r>
    </w:p>
    <w:p w14:paraId="60CBEB7F" w14:textId="77777777" w:rsidR="00A201BC" w:rsidRPr="00541859" w:rsidRDefault="00A201BC" w:rsidP="00A201BC">
      <w:pPr>
        <w:pStyle w:val="a6"/>
      </w:pPr>
      <w:r w:rsidRPr="00541859">
        <w:t>Малые группы (до 9 человек включительно) и конкурсанты, выступающие соло, в номинации «Инструментальное исполнительство» представляют один номер длительностью до 5 минут; для коллективов от 10 человек предусматривается тайминг до 6 минут, в рамках которого можно представить один номер.</w:t>
      </w:r>
    </w:p>
    <w:p w14:paraId="0A165D01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t>Театральное творчество</w:t>
      </w:r>
    </w:p>
    <w:p w14:paraId="16FA9821" w14:textId="77777777" w:rsidR="00A201BC" w:rsidRPr="00541859" w:rsidRDefault="00A201BC" w:rsidP="00A201BC">
      <w:pPr>
        <w:pStyle w:val="a6"/>
      </w:pPr>
      <w:r w:rsidRPr="00541859">
        <w:t>Номинация «Театральное творчество» допускает один или несколько номеров, объединенных в одно выступление без перерыва в общей сумме до 20 минут. По индивидуальному согласованию с организаторами фестиваля время выступления может быть продлено с возможным изменением финансовых условий.</w:t>
      </w:r>
    </w:p>
    <w:p w14:paraId="26AAD646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t>Цирковой, оригинальный жанр/Спортивная программа</w:t>
      </w:r>
    </w:p>
    <w:p w14:paraId="02EAFC52" w14:textId="77777777" w:rsidR="00A201BC" w:rsidRPr="00541859" w:rsidRDefault="00A201BC" w:rsidP="00A201BC">
      <w:pPr>
        <w:pStyle w:val="a6"/>
      </w:pPr>
      <w:r w:rsidRPr="00541859">
        <w:t>Номинации «Цирк», «Оригинальный жанр», «Спортивная программа» предполагают показ одного или нескольких номеров, объединенных в одно выступление без перерыва до 20 минут суммарно. </w:t>
      </w:r>
    </w:p>
    <w:p w14:paraId="0BDE94CF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t>Мода и дизайн  </w:t>
      </w:r>
    </w:p>
    <w:p w14:paraId="74FF7375" w14:textId="77777777" w:rsidR="00A201BC" w:rsidRPr="00541859" w:rsidRDefault="00A201BC" w:rsidP="00A201BC">
      <w:pPr>
        <w:pStyle w:val="a6"/>
      </w:pPr>
      <w:r w:rsidRPr="00541859">
        <w:t>Для номинации «Мода и дизайн» возможен один или несколько номеров, объединенных в одно выступление без перерыва длительностью до 20 минут суммарно. Коллекции для номинации «Театр мод» представляются в разных стилевых направлениях и в соответствии с возрастом конкурсантов.</w:t>
      </w:r>
    </w:p>
    <w:p w14:paraId="06FD516D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t>Конферанс/Косплей</w:t>
      </w:r>
    </w:p>
    <w:p w14:paraId="3F296597" w14:textId="77777777" w:rsidR="00A201BC" w:rsidRPr="00541859" w:rsidRDefault="00A201BC" w:rsidP="00A201BC">
      <w:pPr>
        <w:pStyle w:val="a6"/>
      </w:pPr>
      <w:r w:rsidRPr="00541859">
        <w:t>Малые группы (до 9 человек включительно) и конкурсанты, выступающие соло, в номинации «Конферанс» представляют один номер длительностью до 4 минут; для коллективов от 10 человек предусматривается тайминг до 6 минут, в рамках которого можно представить один номер.</w:t>
      </w:r>
    </w:p>
    <w:p w14:paraId="322B2507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t>Изобразительное искусство</w:t>
      </w:r>
    </w:p>
    <w:p w14:paraId="3C3848D9" w14:textId="77777777" w:rsidR="00A201BC" w:rsidRPr="00541859" w:rsidRDefault="00A201BC" w:rsidP="00A201BC">
      <w:pPr>
        <w:pStyle w:val="a6"/>
      </w:pPr>
      <w:r w:rsidRPr="00541859">
        <w:t>Номинация «Изобразительное искусство» проходит в установленное время виде выставки в зоне фойе. Работы должны быть оформлены в соответствии с техническими условиями участия.</w:t>
      </w:r>
    </w:p>
    <w:p w14:paraId="564F755D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t>Киноискусство/мультипликация</w:t>
      </w:r>
    </w:p>
    <w:p w14:paraId="41564408" w14:textId="77777777" w:rsidR="00A201BC" w:rsidRPr="00541859" w:rsidRDefault="00A201BC" w:rsidP="00A201BC">
      <w:pPr>
        <w:pStyle w:val="a6"/>
      </w:pPr>
      <w:r w:rsidRPr="00541859">
        <w:t>Номинации «Киноискусство/мультипликация» могут быть представлены как в рамках показа работ на фестивале, так и для их заочного рассмотрения (в зависимости от технического оснащения площадки). Максимальное время картины – 60 минут. В рамках грантового фестиваля номинация не представлена.</w:t>
      </w:r>
    </w:p>
    <w:p w14:paraId="257CB92E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t>Авторское искусство</w:t>
      </w:r>
      <w:r w:rsidRPr="00541859">
        <w:t> по порядку проведения согласуется с выбранным направлением творчества.</w:t>
      </w:r>
    </w:p>
    <w:p w14:paraId="3CD8DE1F" w14:textId="77777777" w:rsidR="00A201BC" w:rsidRPr="00541859" w:rsidRDefault="00A201BC" w:rsidP="00A201BC">
      <w:pPr>
        <w:pStyle w:val="a6"/>
      </w:pPr>
      <w:r w:rsidRPr="00541859">
        <w:lastRenderedPageBreak/>
        <w:t>Если лимит времени будет превышен за жюри остается право остановить выступление и дисквалифицировать участника.</w:t>
      </w:r>
    </w:p>
    <w:p w14:paraId="66CE1EE1" w14:textId="77777777" w:rsidR="00A201BC" w:rsidRPr="00541859" w:rsidRDefault="00A201BC" w:rsidP="00A201BC">
      <w:pPr>
        <w:pStyle w:val="a6"/>
      </w:pPr>
      <w:r w:rsidRPr="00541859">
        <w:t>Для репетиций и выступлений заранее составляется расписание, утверждаемое организаторами фестивалей, для всех видов творчества, которому все неукоснительно следуют. Для бесплатного внесения корректировки в репертуар необходимо за 30 дней в письменном виде уведомить об этом арт-менеджера фестиваля-конкурса.</w:t>
      </w:r>
    </w:p>
    <w:p w14:paraId="0C8392DB" w14:textId="77777777" w:rsidR="00A201BC" w:rsidRPr="00541859" w:rsidRDefault="00A201BC" w:rsidP="00A201BC">
      <w:pPr>
        <w:pStyle w:val="3"/>
        <w:rPr>
          <w:rFonts w:cs="Times New Roman"/>
          <w:sz w:val="24"/>
          <w:szCs w:val="24"/>
        </w:rPr>
      </w:pPr>
      <w:r w:rsidRPr="00541859">
        <w:rPr>
          <w:rFonts w:cs="Times New Roman"/>
          <w:sz w:val="24"/>
          <w:szCs w:val="24"/>
        </w:rPr>
        <w:t>ТЕХНИЧЕСКИЕ УСЛОВИЯ УЧАСТИЯ</w:t>
      </w:r>
    </w:p>
    <w:p w14:paraId="2EA58B5D" w14:textId="77777777" w:rsidR="00A201BC" w:rsidRPr="00541859" w:rsidRDefault="00A201BC" w:rsidP="00A201BC">
      <w:pPr>
        <w:pStyle w:val="a6"/>
      </w:pPr>
      <w:r w:rsidRPr="00541859">
        <w:t>• Проба сцены (звука) проводится по согласованию с организаторами проекта в соответствии с количеством аккредитованных заявок от солиста/коллектива (время нахождения на сцене прямо пропорционально числу представляемых на конкурсе выступлений с учетом общей суммы номеров фестиваля);</w:t>
      </w:r>
    </w:p>
    <w:p w14:paraId="1FE04448" w14:textId="77777777" w:rsidR="00A201BC" w:rsidRPr="00541859" w:rsidRDefault="00A201BC" w:rsidP="00A201BC">
      <w:pPr>
        <w:pStyle w:val="a6"/>
      </w:pPr>
      <w:r w:rsidRPr="00541859">
        <w:t xml:space="preserve">•  Если для участия в конкурсе необходимо использование минусовой фонограммы, то желательно прислать ее за 14 дней до начала фестиваля творчества менеджеру по электронной почте. Обязательно иметь материал с собой на </w:t>
      </w:r>
      <w:proofErr w:type="spellStart"/>
      <w:r w:rsidRPr="00541859">
        <w:t>флеш</w:t>
      </w:r>
      <w:proofErr w:type="spellEnd"/>
      <w:r w:rsidRPr="00541859">
        <w:t xml:space="preserve">-накопителе. Внимание! Каждый трек записывается на отдельный носитель. </w:t>
      </w:r>
      <w:proofErr w:type="spellStart"/>
      <w:r w:rsidRPr="00541859">
        <w:t>Флеш</w:t>
      </w:r>
      <w:proofErr w:type="spellEnd"/>
      <w:r w:rsidRPr="00541859">
        <w:t>-носитель должен быть подписан следующим образом:</w:t>
      </w:r>
    </w:p>
    <w:p w14:paraId="79A83B4B" w14:textId="77777777" w:rsidR="00A201BC" w:rsidRPr="00541859" w:rsidRDefault="00A201BC" w:rsidP="00A201BC">
      <w:pPr>
        <w:pStyle w:val="a6"/>
      </w:pPr>
      <w:r w:rsidRPr="00541859">
        <w:t>1. Номинация;</w:t>
      </w:r>
    </w:p>
    <w:p w14:paraId="45F7B4D7" w14:textId="77777777" w:rsidR="00A201BC" w:rsidRPr="00541859" w:rsidRDefault="00A201BC" w:rsidP="00A201BC">
      <w:pPr>
        <w:pStyle w:val="a6"/>
      </w:pPr>
      <w:r w:rsidRPr="00541859">
        <w:t>2. ФИО конкурсанта / название коллектива;</w:t>
      </w:r>
    </w:p>
    <w:p w14:paraId="4AE17B0A" w14:textId="77777777" w:rsidR="00A201BC" w:rsidRPr="00541859" w:rsidRDefault="00A201BC" w:rsidP="00A201BC">
      <w:pPr>
        <w:pStyle w:val="a6"/>
      </w:pPr>
      <w:r w:rsidRPr="00541859">
        <w:t>3. Возраст участника / участников. Если диапазон участников не попадает в одну возрастную категорию, пишем «Смешанная»; </w:t>
      </w:r>
    </w:p>
    <w:p w14:paraId="473A0DCB" w14:textId="77777777" w:rsidR="00A201BC" w:rsidRPr="00541859" w:rsidRDefault="00A201BC" w:rsidP="00A201BC">
      <w:pPr>
        <w:pStyle w:val="a6"/>
      </w:pPr>
      <w:r w:rsidRPr="00541859">
        <w:t>4. Название произведения, его автор;</w:t>
      </w:r>
    </w:p>
    <w:p w14:paraId="192FF273" w14:textId="77777777" w:rsidR="00A201BC" w:rsidRPr="00541859" w:rsidRDefault="00A201BC" w:rsidP="00A201BC">
      <w:pPr>
        <w:pStyle w:val="a6"/>
      </w:pPr>
      <w:r w:rsidRPr="00541859">
        <w:t>5. Хронометраж выступления.</w:t>
      </w:r>
    </w:p>
    <w:p w14:paraId="5F74E71D" w14:textId="77777777" w:rsidR="00A201BC" w:rsidRPr="00541859" w:rsidRDefault="00A201BC" w:rsidP="00A201BC">
      <w:pPr>
        <w:pStyle w:val="a6"/>
      </w:pPr>
      <w:r w:rsidRPr="00541859">
        <w:t>• Ответственность за авторское разрешение на исполнение произведений лежит на конкурсантах.</w:t>
      </w:r>
    </w:p>
    <w:p w14:paraId="22D32C5D" w14:textId="77777777" w:rsidR="00A201BC" w:rsidRPr="00541859" w:rsidRDefault="00A201BC" w:rsidP="00A201BC">
      <w:pPr>
        <w:pStyle w:val="a6"/>
      </w:pPr>
      <w:r w:rsidRPr="00541859">
        <w:t>• Фонограммы «минус» (музыкальное сопровождение без голоса) предоставляются в Оргкомитет перед началом репетиции участников фестиваля и должны соответствовать техническим требованиям, указанным в настоящем Положении. Допустимо наличие «</w:t>
      </w:r>
      <w:proofErr w:type="spellStart"/>
      <w:r w:rsidRPr="00541859">
        <w:t>бэк</w:t>
      </w:r>
      <w:proofErr w:type="spellEnd"/>
      <w:r w:rsidRPr="00541859">
        <w:t xml:space="preserve">-вокала» только для солистов в припеве в виде гармонической поддержки, предварительно записанной в фонограмме «минус один» или исполняемой «вживую» (как дополнение и украшение номера, но не в качестве замены вокальных данных участника конкурса). Выступление вспомогательного состава жюри не оценивает. Ансамбль не может использовать </w:t>
      </w:r>
      <w:proofErr w:type="spellStart"/>
      <w:r w:rsidRPr="00541859">
        <w:t>бэк</w:t>
      </w:r>
      <w:proofErr w:type="spellEnd"/>
      <w:r w:rsidRPr="00541859">
        <w:t>-вокал в записи. Не допускается выступление вокалистов в конкурсной программе под фонограмму «плюс». Не разрешается прием «</w:t>
      </w:r>
      <w:proofErr w:type="spellStart"/>
      <w:r w:rsidRPr="00541859">
        <w:t>дабл-трэк</w:t>
      </w:r>
      <w:proofErr w:type="spellEnd"/>
      <w:r w:rsidRPr="00541859">
        <w:t xml:space="preserve">» − дублирование партии солиста в виде единственного подголоска − или караоке-версия. За использование фонограмм, в которых </w:t>
      </w:r>
      <w:proofErr w:type="spellStart"/>
      <w:r w:rsidRPr="00541859">
        <w:t>бэк</w:t>
      </w:r>
      <w:proofErr w:type="spellEnd"/>
      <w:r w:rsidRPr="00541859">
        <w:t>-вокал дублирует партию солиста, жюри вправе снизить оценочный бал, либо полностью отстранить участника. Микрофоны настроены для всех участников одинаково (в обработке голоса используется минимальный эффект «</w:t>
      </w:r>
      <w:proofErr w:type="spellStart"/>
      <w:r w:rsidRPr="00541859">
        <w:t>holl</w:t>
      </w:r>
      <w:proofErr w:type="spellEnd"/>
      <w:r w:rsidRPr="00541859">
        <w:t>»). Во время репетиции допускается согласование со звукорежиссёром баланса звучания (громкости) при наличии временной возможности и по согласованию с организаторами фестиваля.</w:t>
      </w:r>
    </w:p>
    <w:p w14:paraId="1A59A3AF" w14:textId="77777777" w:rsidR="00A201BC" w:rsidRPr="00541859" w:rsidRDefault="00A201BC" w:rsidP="00A201BC">
      <w:pPr>
        <w:pStyle w:val="a6"/>
      </w:pPr>
      <w:r w:rsidRPr="00541859">
        <w:t>• Текст номеров не может содержать нецензурной лексики или непонятных выражений, это относится и к репертуару на иностранном языке.</w:t>
      </w:r>
    </w:p>
    <w:p w14:paraId="7BE93761" w14:textId="77777777" w:rsidR="00A201BC" w:rsidRPr="00541859" w:rsidRDefault="00A201BC" w:rsidP="00A201BC">
      <w:pPr>
        <w:pStyle w:val="a6"/>
      </w:pPr>
      <w:r w:rsidRPr="00541859">
        <w:t>• Весь костюмный и драматургический материал, а также жесты и движения следует выбирать так, чтобы они соответствовали возрасту участников.</w:t>
      </w:r>
    </w:p>
    <w:p w14:paraId="3CFE7707" w14:textId="77777777" w:rsidR="00A201BC" w:rsidRPr="00541859" w:rsidRDefault="00A201BC" w:rsidP="00A201BC">
      <w:pPr>
        <w:pStyle w:val="a6"/>
      </w:pPr>
      <w:r w:rsidRPr="00541859">
        <w:t>• Для номинации «Изобразительное творчество» организовывается формат выставки. Конкурсанты выставляют до 2-х работ/коллекций, не превышающих размера 50х70 см. На лицевой стороне работы прилагаются сведения:</w:t>
      </w:r>
    </w:p>
    <w:p w14:paraId="09292BE0" w14:textId="77777777" w:rsidR="00A201BC" w:rsidRPr="00541859" w:rsidRDefault="00A201BC" w:rsidP="00A201BC">
      <w:pPr>
        <w:pStyle w:val="a6"/>
      </w:pPr>
      <w:r w:rsidRPr="00541859">
        <w:lastRenderedPageBreak/>
        <w:t>1. ФИО участника;</w:t>
      </w:r>
    </w:p>
    <w:p w14:paraId="0B84EC2C" w14:textId="77777777" w:rsidR="00A201BC" w:rsidRPr="00541859" w:rsidRDefault="00A201BC" w:rsidP="00A201BC">
      <w:pPr>
        <w:pStyle w:val="a6"/>
      </w:pPr>
      <w:r w:rsidRPr="00541859">
        <w:t>2. Возраст конкурсанта;</w:t>
      </w:r>
    </w:p>
    <w:p w14:paraId="05650584" w14:textId="77777777" w:rsidR="00A201BC" w:rsidRPr="00541859" w:rsidRDefault="00A201BC" w:rsidP="00A201BC">
      <w:pPr>
        <w:pStyle w:val="a6"/>
      </w:pPr>
      <w:r w:rsidRPr="00541859">
        <w:t>3. Название работы;</w:t>
      </w:r>
    </w:p>
    <w:p w14:paraId="0F914EE8" w14:textId="77777777" w:rsidR="00A201BC" w:rsidRPr="00541859" w:rsidRDefault="00A201BC" w:rsidP="00A201BC">
      <w:pPr>
        <w:pStyle w:val="a6"/>
      </w:pPr>
      <w:r w:rsidRPr="00541859">
        <w:t>4. ФИО преподавателя;</w:t>
      </w:r>
    </w:p>
    <w:p w14:paraId="548CC55D" w14:textId="77777777" w:rsidR="00A201BC" w:rsidRPr="00541859" w:rsidRDefault="00A201BC" w:rsidP="00A201BC">
      <w:pPr>
        <w:pStyle w:val="a6"/>
      </w:pPr>
      <w:r w:rsidRPr="00541859">
        <w:t>5. Телефон и адрес.</w:t>
      </w:r>
    </w:p>
    <w:p w14:paraId="377C6BA2" w14:textId="77777777" w:rsidR="00A201BC" w:rsidRPr="00541859" w:rsidRDefault="00A201BC" w:rsidP="00A201BC">
      <w:pPr>
        <w:pStyle w:val="a6"/>
      </w:pPr>
      <w:r w:rsidRPr="00541859">
        <w:t>Данные условия обязательны к исполнению, при их отсутствии работа снимается с участия в выставке.</w:t>
      </w:r>
    </w:p>
    <w:p w14:paraId="3B3A0071" w14:textId="77777777" w:rsidR="00A201BC" w:rsidRPr="00541859" w:rsidRDefault="00A201BC" w:rsidP="00A201BC">
      <w:pPr>
        <w:rPr>
          <w:rFonts w:cs="Times New Roman"/>
        </w:rPr>
      </w:pPr>
      <w:proofErr w:type="spellStart"/>
      <w:r w:rsidRPr="00541859">
        <w:rPr>
          <w:rFonts w:cs="Times New Roman"/>
        </w:rPr>
        <w:t>При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рассмотрении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конкурсных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работ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учитывается</w:t>
      </w:r>
      <w:proofErr w:type="spellEnd"/>
      <w:r w:rsidRPr="00541859">
        <w:rPr>
          <w:rFonts w:cs="Times New Roman"/>
        </w:rPr>
        <w:t>:</w:t>
      </w:r>
    </w:p>
    <w:p w14:paraId="3B2FB9AE" w14:textId="77777777" w:rsidR="00A201BC" w:rsidRPr="00541859" w:rsidRDefault="00A201BC" w:rsidP="00A201BC">
      <w:pPr>
        <w:rPr>
          <w:rFonts w:cs="Times New Roman"/>
        </w:rPr>
      </w:pPr>
      <w:r w:rsidRPr="00541859">
        <w:rPr>
          <w:rFonts w:cs="Times New Roman"/>
        </w:rPr>
        <w:t xml:space="preserve">- </w:t>
      </w:r>
      <w:proofErr w:type="spellStart"/>
      <w:r w:rsidRPr="00541859">
        <w:rPr>
          <w:rFonts w:cs="Times New Roman"/>
        </w:rPr>
        <w:t>качество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изготовления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работы</w:t>
      </w:r>
      <w:proofErr w:type="spellEnd"/>
      <w:r w:rsidRPr="00541859">
        <w:rPr>
          <w:rFonts w:cs="Times New Roman"/>
        </w:rPr>
        <w:t>;</w:t>
      </w:r>
    </w:p>
    <w:p w14:paraId="30F31EC1" w14:textId="77777777" w:rsidR="00A201BC" w:rsidRPr="00541859" w:rsidRDefault="00A201BC" w:rsidP="00A201BC">
      <w:pPr>
        <w:rPr>
          <w:rFonts w:cs="Times New Roman"/>
        </w:rPr>
      </w:pPr>
      <w:r w:rsidRPr="00541859">
        <w:rPr>
          <w:rFonts w:cs="Times New Roman"/>
        </w:rPr>
        <w:t xml:space="preserve">- </w:t>
      </w:r>
      <w:proofErr w:type="spellStart"/>
      <w:r w:rsidRPr="00541859">
        <w:rPr>
          <w:rFonts w:cs="Times New Roman"/>
        </w:rPr>
        <w:t>правильность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оформления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работы</w:t>
      </w:r>
      <w:proofErr w:type="spellEnd"/>
      <w:r w:rsidRPr="00541859">
        <w:rPr>
          <w:rFonts w:cs="Times New Roman"/>
        </w:rPr>
        <w:t>;</w:t>
      </w:r>
    </w:p>
    <w:p w14:paraId="79EFA415" w14:textId="77777777" w:rsidR="00A201BC" w:rsidRPr="00541859" w:rsidRDefault="00A201BC" w:rsidP="00A201BC">
      <w:pPr>
        <w:rPr>
          <w:rFonts w:cs="Times New Roman"/>
        </w:rPr>
      </w:pPr>
      <w:r w:rsidRPr="00541859">
        <w:rPr>
          <w:rFonts w:cs="Times New Roman"/>
        </w:rPr>
        <w:t>-</w:t>
      </w:r>
      <w:r w:rsidRPr="00541859">
        <w:rPr>
          <w:rFonts w:cs="Times New Roman"/>
          <w:b/>
          <w:bCs/>
          <w:u w:val="single"/>
        </w:rPr>
        <w:t> </w:t>
      </w:r>
      <w:proofErr w:type="spellStart"/>
      <w:r w:rsidRPr="00541859">
        <w:rPr>
          <w:rFonts w:cs="Times New Roman"/>
          <w:b/>
          <w:bCs/>
          <w:u w:val="single"/>
        </w:rPr>
        <w:t>уровень</w:t>
      </w:r>
      <w:proofErr w:type="spellEnd"/>
      <w:r w:rsidRPr="00541859">
        <w:rPr>
          <w:rFonts w:cs="Times New Roman"/>
          <w:b/>
          <w:bCs/>
          <w:u w:val="single"/>
        </w:rPr>
        <w:t xml:space="preserve"> </w:t>
      </w:r>
      <w:proofErr w:type="spellStart"/>
      <w:r w:rsidRPr="00541859">
        <w:rPr>
          <w:rFonts w:cs="Times New Roman"/>
          <w:b/>
          <w:bCs/>
          <w:u w:val="single"/>
        </w:rPr>
        <w:t>самостоятельности</w:t>
      </w:r>
      <w:proofErr w:type="spellEnd"/>
      <w:r w:rsidRPr="00541859">
        <w:rPr>
          <w:rFonts w:cs="Times New Roman"/>
          <w:b/>
          <w:bCs/>
          <w:u w:val="single"/>
        </w:rPr>
        <w:t xml:space="preserve"> </w:t>
      </w:r>
      <w:proofErr w:type="spellStart"/>
      <w:r w:rsidRPr="00541859">
        <w:rPr>
          <w:rFonts w:cs="Times New Roman"/>
          <w:b/>
          <w:bCs/>
          <w:u w:val="single"/>
        </w:rPr>
        <w:t>мышления</w:t>
      </w:r>
      <w:proofErr w:type="spellEnd"/>
      <w:r w:rsidRPr="00541859">
        <w:rPr>
          <w:rFonts w:cs="Times New Roman"/>
          <w:b/>
          <w:bCs/>
          <w:u w:val="single"/>
        </w:rPr>
        <w:t xml:space="preserve"> </w:t>
      </w:r>
      <w:proofErr w:type="spellStart"/>
      <w:r w:rsidRPr="00541859">
        <w:rPr>
          <w:rFonts w:cs="Times New Roman"/>
          <w:b/>
          <w:bCs/>
          <w:u w:val="single"/>
        </w:rPr>
        <w:t>автора</w:t>
      </w:r>
      <w:proofErr w:type="spellEnd"/>
      <w:r w:rsidRPr="00541859">
        <w:rPr>
          <w:rFonts w:cs="Times New Roman"/>
          <w:b/>
          <w:bCs/>
          <w:u w:val="single"/>
        </w:rPr>
        <w:t xml:space="preserve"> </w:t>
      </w:r>
      <w:proofErr w:type="spellStart"/>
      <w:r w:rsidRPr="00541859">
        <w:rPr>
          <w:rFonts w:cs="Times New Roman"/>
          <w:b/>
          <w:bCs/>
          <w:u w:val="single"/>
        </w:rPr>
        <w:t>при</w:t>
      </w:r>
      <w:proofErr w:type="spellEnd"/>
      <w:r w:rsidRPr="00541859">
        <w:rPr>
          <w:rFonts w:cs="Times New Roman"/>
          <w:b/>
          <w:bCs/>
          <w:u w:val="single"/>
        </w:rPr>
        <w:t xml:space="preserve"> </w:t>
      </w:r>
      <w:proofErr w:type="spellStart"/>
      <w:r w:rsidRPr="00541859">
        <w:rPr>
          <w:rFonts w:cs="Times New Roman"/>
          <w:b/>
          <w:bCs/>
          <w:u w:val="single"/>
        </w:rPr>
        <w:t>создании</w:t>
      </w:r>
      <w:proofErr w:type="spellEnd"/>
      <w:r w:rsidRPr="00541859">
        <w:rPr>
          <w:rFonts w:cs="Times New Roman"/>
          <w:b/>
          <w:bCs/>
          <w:u w:val="single"/>
        </w:rPr>
        <w:t xml:space="preserve"> </w:t>
      </w:r>
      <w:proofErr w:type="spellStart"/>
      <w:r w:rsidRPr="00541859">
        <w:rPr>
          <w:rFonts w:cs="Times New Roman"/>
          <w:b/>
          <w:bCs/>
          <w:u w:val="single"/>
        </w:rPr>
        <w:t>работы</w:t>
      </w:r>
      <w:proofErr w:type="spellEnd"/>
      <w:r w:rsidRPr="00541859">
        <w:rPr>
          <w:rFonts w:cs="Times New Roman"/>
        </w:rPr>
        <w:t>;</w:t>
      </w:r>
    </w:p>
    <w:p w14:paraId="7976AEE3" w14:textId="77777777" w:rsidR="00A201BC" w:rsidRPr="00541859" w:rsidRDefault="00A201BC" w:rsidP="00A201BC">
      <w:pPr>
        <w:rPr>
          <w:rFonts w:cs="Times New Roman"/>
        </w:rPr>
      </w:pPr>
      <w:proofErr w:type="spellStart"/>
      <w:r w:rsidRPr="00541859">
        <w:rPr>
          <w:rFonts w:cs="Times New Roman"/>
          <w:b/>
          <w:bCs/>
          <w:u w:val="single"/>
        </w:rPr>
        <w:t>отсутствие</w:t>
      </w:r>
      <w:proofErr w:type="spellEnd"/>
      <w:r w:rsidRPr="00541859">
        <w:rPr>
          <w:rFonts w:cs="Times New Roman"/>
          <w:b/>
          <w:bCs/>
          <w:u w:val="single"/>
        </w:rPr>
        <w:t xml:space="preserve"> </w:t>
      </w:r>
      <w:proofErr w:type="spellStart"/>
      <w:r w:rsidRPr="00541859">
        <w:rPr>
          <w:rFonts w:cs="Times New Roman"/>
          <w:b/>
          <w:bCs/>
          <w:u w:val="single"/>
        </w:rPr>
        <w:t>правки</w:t>
      </w:r>
      <w:proofErr w:type="spellEnd"/>
      <w:r w:rsidRPr="00541859">
        <w:rPr>
          <w:rFonts w:cs="Times New Roman"/>
          <w:b/>
          <w:bCs/>
          <w:u w:val="single"/>
        </w:rPr>
        <w:t xml:space="preserve"> </w:t>
      </w:r>
      <w:proofErr w:type="spellStart"/>
      <w:r w:rsidRPr="00541859">
        <w:rPr>
          <w:rFonts w:cs="Times New Roman"/>
          <w:b/>
          <w:bCs/>
          <w:u w:val="single"/>
        </w:rPr>
        <w:t>работы</w:t>
      </w:r>
      <w:proofErr w:type="spellEnd"/>
      <w:r w:rsidRPr="00541859">
        <w:rPr>
          <w:rFonts w:cs="Times New Roman"/>
          <w:b/>
          <w:bCs/>
          <w:u w:val="single"/>
        </w:rPr>
        <w:t xml:space="preserve"> </w:t>
      </w:r>
      <w:proofErr w:type="spellStart"/>
      <w:r w:rsidRPr="00541859">
        <w:rPr>
          <w:rFonts w:cs="Times New Roman"/>
          <w:b/>
          <w:bCs/>
          <w:u w:val="single"/>
        </w:rPr>
        <w:t>взрослым</w:t>
      </w:r>
      <w:proofErr w:type="spellEnd"/>
      <w:r w:rsidRPr="00541859">
        <w:rPr>
          <w:rFonts w:cs="Times New Roman"/>
          <w:b/>
          <w:bCs/>
          <w:u w:val="single"/>
        </w:rPr>
        <w:t xml:space="preserve"> </w:t>
      </w:r>
      <w:proofErr w:type="spellStart"/>
      <w:r w:rsidRPr="00541859">
        <w:rPr>
          <w:rFonts w:cs="Times New Roman"/>
          <w:b/>
          <w:bCs/>
          <w:u w:val="single"/>
        </w:rPr>
        <w:t>человеком</w:t>
      </w:r>
      <w:proofErr w:type="spellEnd"/>
      <w:r w:rsidRPr="00541859">
        <w:rPr>
          <w:rFonts w:cs="Times New Roman"/>
          <w:b/>
          <w:bCs/>
          <w:u w:val="single"/>
        </w:rPr>
        <w:t>;</w:t>
      </w:r>
    </w:p>
    <w:p w14:paraId="59204502" w14:textId="77777777" w:rsidR="00A201BC" w:rsidRPr="00541859" w:rsidRDefault="00A201BC" w:rsidP="00A201BC">
      <w:pPr>
        <w:rPr>
          <w:rFonts w:cs="Times New Roman"/>
        </w:rPr>
      </w:pPr>
      <w:r w:rsidRPr="00541859">
        <w:rPr>
          <w:rFonts w:cs="Times New Roman"/>
        </w:rPr>
        <w:t xml:space="preserve">- </w:t>
      </w:r>
      <w:proofErr w:type="spellStart"/>
      <w:r w:rsidRPr="00541859">
        <w:rPr>
          <w:rFonts w:cs="Times New Roman"/>
        </w:rPr>
        <w:t>использование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выразительных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средств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при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передаче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настроения</w:t>
      </w:r>
      <w:proofErr w:type="spellEnd"/>
      <w:r w:rsidRPr="00541859">
        <w:rPr>
          <w:rFonts w:cs="Times New Roman"/>
        </w:rPr>
        <w:t>;</w:t>
      </w:r>
    </w:p>
    <w:p w14:paraId="46043205" w14:textId="77777777" w:rsidR="00A201BC" w:rsidRPr="00541859" w:rsidRDefault="00A201BC" w:rsidP="00A201BC">
      <w:pPr>
        <w:rPr>
          <w:rFonts w:cs="Times New Roman"/>
        </w:rPr>
      </w:pPr>
      <w:r w:rsidRPr="00541859">
        <w:rPr>
          <w:rFonts w:cs="Times New Roman"/>
        </w:rPr>
        <w:t xml:space="preserve">- </w:t>
      </w:r>
      <w:proofErr w:type="spellStart"/>
      <w:r w:rsidRPr="00541859">
        <w:rPr>
          <w:rFonts w:cs="Times New Roman"/>
        </w:rPr>
        <w:t>глубина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содержания</w:t>
      </w:r>
      <w:proofErr w:type="spellEnd"/>
      <w:r w:rsidRPr="00541859">
        <w:rPr>
          <w:rFonts w:cs="Times New Roman"/>
        </w:rPr>
        <w:t>.</w:t>
      </w:r>
    </w:p>
    <w:p w14:paraId="29FFD0EB" w14:textId="77777777" w:rsidR="00A201BC" w:rsidRPr="00541859" w:rsidRDefault="00A201BC" w:rsidP="00A201BC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cs="Times New Roman"/>
        </w:rPr>
      </w:pPr>
      <w:proofErr w:type="spellStart"/>
      <w:r w:rsidRPr="00541859">
        <w:rPr>
          <w:rFonts w:cs="Times New Roman"/>
        </w:rPr>
        <w:t>Для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номинации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кинематограф</w:t>
      </w:r>
      <w:proofErr w:type="spellEnd"/>
      <w:r w:rsidRPr="00541859">
        <w:rPr>
          <w:rFonts w:cs="Times New Roman"/>
        </w:rPr>
        <w:t>/</w:t>
      </w:r>
      <w:proofErr w:type="spellStart"/>
      <w:r w:rsidRPr="00541859">
        <w:rPr>
          <w:rFonts w:cs="Times New Roman"/>
        </w:rPr>
        <w:t>мультипликация</w:t>
      </w:r>
      <w:proofErr w:type="spellEnd"/>
      <w:r w:rsidRPr="00541859">
        <w:rPr>
          <w:rFonts w:cs="Times New Roman"/>
        </w:rPr>
        <w:t>:</w:t>
      </w:r>
    </w:p>
    <w:p w14:paraId="55FE9ED0" w14:textId="77777777" w:rsidR="00A201BC" w:rsidRPr="00541859" w:rsidRDefault="00A201BC" w:rsidP="00A201BC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cs="Times New Roman"/>
        </w:rPr>
      </w:pPr>
      <w:proofErr w:type="spellStart"/>
      <w:r w:rsidRPr="00541859">
        <w:rPr>
          <w:rFonts w:cs="Times New Roman"/>
        </w:rPr>
        <w:t>Для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конкурсной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оценки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принимаются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фильмы</w:t>
      </w:r>
      <w:proofErr w:type="spellEnd"/>
      <w:r w:rsidRPr="00541859">
        <w:rPr>
          <w:rFonts w:cs="Times New Roman"/>
        </w:rPr>
        <w:t xml:space="preserve"> и </w:t>
      </w:r>
      <w:proofErr w:type="spellStart"/>
      <w:r w:rsidRPr="00541859">
        <w:rPr>
          <w:rFonts w:cs="Times New Roman"/>
        </w:rPr>
        <w:t>мультфильмы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флеш-носителях</w:t>
      </w:r>
      <w:proofErr w:type="spellEnd"/>
      <w:r w:rsidRPr="00541859">
        <w:rPr>
          <w:rFonts w:cs="Times New Roman"/>
        </w:rPr>
        <w:t>;</w:t>
      </w:r>
    </w:p>
    <w:p w14:paraId="241F6A6E" w14:textId="77777777" w:rsidR="00A201BC" w:rsidRPr="00541859" w:rsidRDefault="00A201BC" w:rsidP="00A201BC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cs="Times New Roman"/>
        </w:rPr>
      </w:pPr>
      <w:proofErr w:type="spellStart"/>
      <w:r w:rsidRPr="00541859">
        <w:rPr>
          <w:rFonts w:cs="Times New Roman"/>
        </w:rPr>
        <w:t>Работа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должна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быть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представлена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отдельном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флеш-носителе</w:t>
      </w:r>
      <w:proofErr w:type="spellEnd"/>
      <w:r w:rsidRPr="00541859">
        <w:rPr>
          <w:rFonts w:cs="Times New Roman"/>
        </w:rPr>
        <w:t xml:space="preserve"> с </w:t>
      </w:r>
      <w:proofErr w:type="spellStart"/>
      <w:r w:rsidRPr="00541859">
        <w:rPr>
          <w:rFonts w:cs="Times New Roman"/>
        </w:rPr>
        <w:t>указанием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номинации</w:t>
      </w:r>
      <w:proofErr w:type="spellEnd"/>
      <w:r w:rsidRPr="00541859">
        <w:rPr>
          <w:rFonts w:cs="Times New Roman"/>
        </w:rPr>
        <w:t xml:space="preserve">, </w:t>
      </w:r>
      <w:proofErr w:type="spellStart"/>
      <w:r w:rsidRPr="00541859">
        <w:rPr>
          <w:rFonts w:cs="Times New Roman"/>
        </w:rPr>
        <w:t>возраста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участника</w:t>
      </w:r>
      <w:proofErr w:type="spellEnd"/>
      <w:r w:rsidRPr="00541859">
        <w:rPr>
          <w:rFonts w:cs="Times New Roman"/>
        </w:rPr>
        <w:t xml:space="preserve">, </w:t>
      </w:r>
      <w:proofErr w:type="spellStart"/>
      <w:r w:rsidRPr="00541859">
        <w:rPr>
          <w:rFonts w:cs="Times New Roman"/>
        </w:rPr>
        <w:t>названия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фильма</w:t>
      </w:r>
      <w:proofErr w:type="spellEnd"/>
      <w:r w:rsidRPr="00541859">
        <w:rPr>
          <w:rFonts w:cs="Times New Roman"/>
        </w:rPr>
        <w:t>/</w:t>
      </w:r>
      <w:proofErr w:type="spellStart"/>
      <w:r w:rsidRPr="00541859">
        <w:rPr>
          <w:rFonts w:cs="Times New Roman"/>
        </w:rPr>
        <w:t>мультфильма</w:t>
      </w:r>
      <w:proofErr w:type="spellEnd"/>
      <w:r w:rsidRPr="00541859">
        <w:rPr>
          <w:rFonts w:cs="Times New Roman"/>
        </w:rPr>
        <w:t xml:space="preserve">, </w:t>
      </w:r>
      <w:proofErr w:type="spellStart"/>
      <w:r w:rsidRPr="00541859">
        <w:rPr>
          <w:rFonts w:cs="Times New Roman"/>
        </w:rPr>
        <w:t>продолжительности</w:t>
      </w:r>
      <w:proofErr w:type="spellEnd"/>
      <w:r w:rsidRPr="00541859">
        <w:rPr>
          <w:rFonts w:cs="Times New Roman"/>
        </w:rPr>
        <w:t xml:space="preserve">, ФИО, </w:t>
      </w:r>
      <w:proofErr w:type="spellStart"/>
      <w:r w:rsidRPr="00541859">
        <w:rPr>
          <w:rFonts w:cs="Times New Roman"/>
        </w:rPr>
        <w:t>контактного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номера</w:t>
      </w:r>
      <w:proofErr w:type="spellEnd"/>
      <w:r w:rsidRPr="00541859">
        <w:rPr>
          <w:rFonts w:cs="Times New Roman"/>
        </w:rPr>
        <w:t xml:space="preserve"> и </w:t>
      </w:r>
      <w:proofErr w:type="spellStart"/>
      <w:r w:rsidRPr="00541859">
        <w:rPr>
          <w:rFonts w:cs="Times New Roman"/>
        </w:rPr>
        <w:t>адреса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автора</w:t>
      </w:r>
      <w:proofErr w:type="spellEnd"/>
      <w:r w:rsidRPr="00541859">
        <w:rPr>
          <w:rFonts w:cs="Times New Roman"/>
        </w:rPr>
        <w:t>;</w:t>
      </w:r>
    </w:p>
    <w:p w14:paraId="6442C1C5" w14:textId="77777777" w:rsidR="00A201BC" w:rsidRPr="00541859" w:rsidRDefault="00A201BC" w:rsidP="00A201BC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cs="Times New Roman"/>
        </w:rPr>
      </w:pPr>
      <w:proofErr w:type="spellStart"/>
      <w:r w:rsidRPr="00541859">
        <w:rPr>
          <w:rFonts w:cs="Times New Roman"/>
        </w:rPr>
        <w:t>Тема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работ</w:t>
      </w:r>
      <w:proofErr w:type="spellEnd"/>
      <w:r w:rsidRPr="00541859">
        <w:rPr>
          <w:rFonts w:cs="Times New Roman"/>
        </w:rPr>
        <w:t xml:space="preserve"> – </w:t>
      </w:r>
      <w:proofErr w:type="spellStart"/>
      <w:r w:rsidRPr="00541859">
        <w:rPr>
          <w:rFonts w:cs="Times New Roman"/>
        </w:rPr>
        <w:t>свободная</w:t>
      </w:r>
      <w:proofErr w:type="spellEnd"/>
      <w:r w:rsidRPr="00541859">
        <w:rPr>
          <w:rFonts w:cs="Times New Roman"/>
        </w:rPr>
        <w:t xml:space="preserve">, </w:t>
      </w:r>
      <w:proofErr w:type="spellStart"/>
      <w:r w:rsidRPr="00541859">
        <w:rPr>
          <w:rFonts w:cs="Times New Roman"/>
        </w:rPr>
        <w:t>соответствующая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морально</w:t>
      </w:r>
      <w:proofErr w:type="spellEnd"/>
      <w:r w:rsidRPr="00541859">
        <w:rPr>
          <w:rFonts w:cs="Times New Roman"/>
          <w:lang w:val="ru-RU"/>
        </w:rPr>
        <w:t>-</w:t>
      </w:r>
      <w:proofErr w:type="spellStart"/>
      <w:r w:rsidRPr="00541859">
        <w:rPr>
          <w:rFonts w:cs="Times New Roman"/>
        </w:rPr>
        <w:t>этическим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аспектам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общества</w:t>
      </w:r>
      <w:proofErr w:type="spellEnd"/>
      <w:r w:rsidRPr="00541859">
        <w:rPr>
          <w:rFonts w:cs="Times New Roman"/>
        </w:rPr>
        <w:t>;</w:t>
      </w:r>
    </w:p>
    <w:p w14:paraId="70108B2A" w14:textId="77777777" w:rsidR="00A201BC" w:rsidRPr="00541859" w:rsidRDefault="00A201BC" w:rsidP="00A201BC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cs="Times New Roman"/>
        </w:rPr>
      </w:pPr>
      <w:proofErr w:type="spellStart"/>
      <w:r w:rsidRPr="00541859">
        <w:rPr>
          <w:rFonts w:cs="Times New Roman"/>
        </w:rPr>
        <w:t>Длительность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конкурсных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работ</w:t>
      </w:r>
      <w:proofErr w:type="spellEnd"/>
      <w:r w:rsidRPr="00541859">
        <w:rPr>
          <w:rFonts w:cs="Times New Roman"/>
        </w:rPr>
        <w:t xml:space="preserve"> –</w:t>
      </w:r>
      <w:r w:rsidRPr="00541859">
        <w:rPr>
          <w:rFonts w:cs="Times New Roman"/>
          <w:lang w:val="ru-RU"/>
        </w:rPr>
        <w:t xml:space="preserve"> </w:t>
      </w:r>
      <w:proofErr w:type="spellStart"/>
      <w:r w:rsidRPr="00541859">
        <w:rPr>
          <w:rFonts w:cs="Times New Roman"/>
        </w:rPr>
        <w:t>до</w:t>
      </w:r>
      <w:proofErr w:type="spellEnd"/>
      <w:r w:rsidRPr="00541859">
        <w:rPr>
          <w:rFonts w:cs="Times New Roman"/>
        </w:rPr>
        <w:t xml:space="preserve"> 60 </w:t>
      </w:r>
      <w:proofErr w:type="spellStart"/>
      <w:r w:rsidRPr="00541859">
        <w:rPr>
          <w:rFonts w:cs="Times New Roman"/>
        </w:rPr>
        <w:t>минут</w:t>
      </w:r>
      <w:proofErr w:type="spellEnd"/>
      <w:r w:rsidRPr="00541859">
        <w:rPr>
          <w:rFonts w:cs="Times New Roman"/>
        </w:rPr>
        <w:t>.</w:t>
      </w:r>
    </w:p>
    <w:p w14:paraId="45B7B9FA" w14:textId="77777777" w:rsidR="00A201BC" w:rsidRPr="00541859" w:rsidRDefault="00A201BC" w:rsidP="00A201BC">
      <w:pPr>
        <w:pStyle w:val="a6"/>
      </w:pPr>
      <w:r w:rsidRPr="00541859">
        <w:t>• На все работы и номера Международного детско-юношеского и взрослого конкурса талантов авторы и исполнители дают свое согласие на свободную безвозмездную показ, публикацию и эфирную трансляцию автоматически при заполнении Заявки. </w:t>
      </w:r>
    </w:p>
    <w:p w14:paraId="34667F11" w14:textId="77777777" w:rsidR="00A201BC" w:rsidRPr="00541859" w:rsidRDefault="00A201BC" w:rsidP="00A201BC">
      <w:pPr>
        <w:pStyle w:val="a6"/>
      </w:pPr>
      <w:r w:rsidRPr="00541859">
        <w:t>• На творческом конкурсе приветствуется присутствие зрителей и групп поддержки.</w:t>
      </w:r>
    </w:p>
    <w:p w14:paraId="5B258172" w14:textId="77777777" w:rsidR="00A201BC" w:rsidRPr="00541859" w:rsidRDefault="00A201BC" w:rsidP="00A201BC">
      <w:pPr>
        <w:pStyle w:val="a6"/>
      </w:pPr>
      <w:r w:rsidRPr="00541859">
        <w:t>• Конкурсант может устно рекламировать своего спонсора по согласованию с администрацией и в рамках тайминга.</w:t>
      </w:r>
    </w:p>
    <w:p w14:paraId="48E3DD30" w14:textId="77777777" w:rsidR="00A201BC" w:rsidRPr="00541859" w:rsidRDefault="00A201BC" w:rsidP="00A201BC">
      <w:pPr>
        <w:pStyle w:val="a6"/>
      </w:pPr>
      <w:r w:rsidRPr="00541859">
        <w:t>• Для использования в личных целях разрешается снимать на видео и фото номера конкурсантов. Профессиональная съемка согласовывается с администрацией.</w:t>
      </w:r>
    </w:p>
    <w:p w14:paraId="68A94E0E" w14:textId="77777777" w:rsidR="00A201BC" w:rsidRPr="00541859" w:rsidRDefault="00A201BC" w:rsidP="00A201BC">
      <w:pPr>
        <w:pStyle w:val="a6"/>
      </w:pPr>
      <w:r w:rsidRPr="00541859">
        <w:t>При участии в открытом или закрытом формате конкурса каждый участник соглашается на выполнение всех пунктов этого положения. При невыполнении условий положения происходит исключение участника из программы выступлений.</w:t>
      </w:r>
    </w:p>
    <w:p w14:paraId="42246433" w14:textId="77777777" w:rsidR="00A201BC" w:rsidRPr="00541859" w:rsidRDefault="00A201BC" w:rsidP="00A201BC">
      <w:pPr>
        <w:pStyle w:val="3"/>
        <w:rPr>
          <w:rFonts w:cs="Times New Roman"/>
          <w:sz w:val="24"/>
          <w:szCs w:val="24"/>
        </w:rPr>
      </w:pPr>
      <w:r w:rsidRPr="00541859">
        <w:rPr>
          <w:rFonts w:cs="Times New Roman"/>
          <w:sz w:val="24"/>
          <w:szCs w:val="24"/>
        </w:rPr>
        <w:t>ПАРАМЕТРЫ ОЦЕНКИ</w:t>
      </w:r>
    </w:p>
    <w:p w14:paraId="0924CEB3" w14:textId="77777777" w:rsidR="00A201BC" w:rsidRPr="00541859" w:rsidRDefault="00A201BC" w:rsidP="00A201BC">
      <w:pPr>
        <w:pStyle w:val="a6"/>
      </w:pPr>
      <w:r w:rsidRPr="00541859">
        <w:t>Оценка конкурсантов происходит по 10-бальной шкале компетентным в соответствующей области жюри согласно квалификационному принципу. Допускаются выступления вне конкурса (без выставления оценок). Оценочные листы являются конфиденциальной информацией. Решение, принятое жюри, не пересматривается. Обратная связь по выступлению каждого участника предоставляется в рамках круглого стола.</w:t>
      </w:r>
    </w:p>
    <w:p w14:paraId="641A5828" w14:textId="77777777" w:rsidR="00A201BC" w:rsidRPr="00541859" w:rsidRDefault="00A201BC" w:rsidP="00A201BC">
      <w:pPr>
        <w:pStyle w:val="a6"/>
      </w:pPr>
      <w:r w:rsidRPr="00541859">
        <w:t>Номера оцениваются по следующим основным пунктам.</w:t>
      </w:r>
    </w:p>
    <w:p w14:paraId="61B4DA09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t>Для номинации «Вокал»:</w:t>
      </w:r>
    </w:p>
    <w:p w14:paraId="721D6D7F" w14:textId="77777777" w:rsidR="00A201BC" w:rsidRPr="00541859" w:rsidRDefault="00A201BC" w:rsidP="00A201BC">
      <w:pPr>
        <w:pStyle w:val="a6"/>
      </w:pPr>
      <w:r w:rsidRPr="00541859">
        <w:t>Школа (10 баллов); сценический образ (10 баллов); репертуар: подбор, сложность и соответствие выбранного произведения возрасту конкурсанта (10 баллов).</w:t>
      </w:r>
    </w:p>
    <w:p w14:paraId="6DFEA65B" w14:textId="77777777" w:rsidR="00541859" w:rsidRDefault="00541859" w:rsidP="00A201BC">
      <w:pPr>
        <w:pStyle w:val="a6"/>
        <w:rPr>
          <w:rStyle w:val="a7"/>
        </w:rPr>
      </w:pPr>
    </w:p>
    <w:p w14:paraId="5D40EFC3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lastRenderedPageBreak/>
        <w:t>Для номинации «Хореография»:</w:t>
      </w:r>
    </w:p>
    <w:p w14:paraId="1F3AEBAD" w14:textId="77777777" w:rsidR="00A201BC" w:rsidRPr="00541859" w:rsidRDefault="00A201BC" w:rsidP="00A201BC">
      <w:pPr>
        <w:pStyle w:val="a6"/>
      </w:pPr>
      <w:r w:rsidRPr="00541859">
        <w:t xml:space="preserve">Школа (10 баллов); сценический образ (10 баллов); композиционная </w:t>
      </w:r>
      <w:proofErr w:type="spellStart"/>
      <w:r w:rsidRPr="00541859">
        <w:t>выстроенность</w:t>
      </w:r>
      <w:proofErr w:type="spellEnd"/>
      <w:r w:rsidRPr="00541859">
        <w:t xml:space="preserve"> (10 баллов).</w:t>
      </w:r>
    </w:p>
    <w:p w14:paraId="32700B8A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t>Для номинации «Инструментальное исполнительство»:</w:t>
      </w:r>
    </w:p>
    <w:p w14:paraId="0F776FBF" w14:textId="77777777" w:rsidR="00A201BC" w:rsidRPr="00541859" w:rsidRDefault="00A201BC" w:rsidP="00A201BC">
      <w:pPr>
        <w:pStyle w:val="a6"/>
      </w:pPr>
      <w:r w:rsidRPr="00541859">
        <w:t>Уровень исполнительского мастерства (10 баллов); репертуар: подбор, сложность и соответствие выбранного произведения возрасту</w:t>
      </w:r>
      <w:r w:rsidRPr="00541859">
        <w:rPr>
          <w:rStyle w:val="a7"/>
        </w:rPr>
        <w:t> </w:t>
      </w:r>
      <w:r w:rsidRPr="00541859">
        <w:t>конкурсанта (10 баллов); общее художественно-музыкальное впечатление (10 баллов).</w:t>
      </w:r>
    </w:p>
    <w:p w14:paraId="7406B838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t>Для номинации «Театральное творчество»:</w:t>
      </w:r>
    </w:p>
    <w:p w14:paraId="40D62146" w14:textId="77777777" w:rsidR="00A201BC" w:rsidRPr="00541859" w:rsidRDefault="00A201BC" w:rsidP="00A201BC">
      <w:pPr>
        <w:pStyle w:val="a6"/>
      </w:pPr>
      <w:r w:rsidRPr="00541859">
        <w:t>Режиссерская постановка (10 баллов) = драматический театр /выразительность и четкость речи (10 баллов) = чтецы; актерское мастерство/</w:t>
      </w:r>
      <w:proofErr w:type="spellStart"/>
      <w:r w:rsidRPr="00541859">
        <w:t>кукловождение</w:t>
      </w:r>
      <w:proofErr w:type="spellEnd"/>
      <w:r w:rsidRPr="00541859">
        <w:t xml:space="preserve"> – для кукольного театра (10 баллов); репертуар: подбор, сложность и соответствие выбранного произведения возрасту конкурсанта (10 баллов).</w:t>
      </w:r>
    </w:p>
    <w:p w14:paraId="71C747AE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t>Для номинации «Цирковое искусство»:</w:t>
      </w:r>
    </w:p>
    <w:p w14:paraId="0515C278" w14:textId="77777777" w:rsidR="00A201BC" w:rsidRPr="00541859" w:rsidRDefault="00A201BC" w:rsidP="00A201BC">
      <w:pPr>
        <w:pStyle w:val="a6"/>
      </w:pPr>
      <w:r w:rsidRPr="00541859">
        <w:t>Школа (10 баллов); сценический образ (10 баллов); репертуар: подбор, сложность и соответствие номера возрасту конкурсанта</w:t>
      </w:r>
      <w:r w:rsidRPr="00541859">
        <w:rPr>
          <w:b/>
          <w:bCs/>
        </w:rPr>
        <w:t> </w:t>
      </w:r>
      <w:r w:rsidRPr="00541859">
        <w:t>(10 баллов)</w:t>
      </w:r>
    </w:p>
    <w:p w14:paraId="2ED22A92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t>Для номинации «Мода и дизайн»:</w:t>
      </w:r>
    </w:p>
    <w:p w14:paraId="4FB7E6A0" w14:textId="77777777" w:rsidR="00A201BC" w:rsidRPr="00541859" w:rsidRDefault="00A201BC" w:rsidP="00A201BC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cs="Times New Roman"/>
        </w:rPr>
      </w:pPr>
      <w:proofErr w:type="spellStart"/>
      <w:r w:rsidRPr="00541859">
        <w:rPr>
          <w:rFonts w:cs="Times New Roman"/>
        </w:rPr>
        <w:t>Театр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моды</w:t>
      </w:r>
      <w:proofErr w:type="spellEnd"/>
      <w:r w:rsidRPr="00541859">
        <w:rPr>
          <w:rFonts w:cs="Times New Roman"/>
        </w:rPr>
        <w:t>: </w:t>
      </w:r>
      <w:proofErr w:type="spellStart"/>
      <w:r w:rsidRPr="00541859">
        <w:rPr>
          <w:rFonts w:cs="Times New Roman"/>
        </w:rPr>
        <w:t>дизайн</w:t>
      </w:r>
      <w:proofErr w:type="spellEnd"/>
      <w:r w:rsidRPr="00541859">
        <w:rPr>
          <w:rStyle w:val="a7"/>
          <w:rFonts w:cs="Times New Roman"/>
        </w:rPr>
        <w:t> </w:t>
      </w:r>
      <w:r w:rsidRPr="00541859">
        <w:rPr>
          <w:rFonts w:cs="Times New Roman"/>
        </w:rPr>
        <w:t xml:space="preserve">(10 </w:t>
      </w:r>
      <w:proofErr w:type="spellStart"/>
      <w:r w:rsidRPr="00541859">
        <w:rPr>
          <w:rFonts w:cs="Times New Roman"/>
        </w:rPr>
        <w:t>баллов</w:t>
      </w:r>
      <w:proofErr w:type="spellEnd"/>
      <w:r w:rsidRPr="00541859">
        <w:rPr>
          <w:rFonts w:cs="Times New Roman"/>
        </w:rPr>
        <w:t xml:space="preserve">); </w:t>
      </w:r>
      <w:proofErr w:type="spellStart"/>
      <w:r w:rsidRPr="00541859">
        <w:rPr>
          <w:rFonts w:cs="Times New Roman"/>
        </w:rPr>
        <w:t>дефиле</w:t>
      </w:r>
      <w:proofErr w:type="spellEnd"/>
      <w:r w:rsidRPr="00541859">
        <w:rPr>
          <w:rFonts w:cs="Times New Roman"/>
        </w:rPr>
        <w:t xml:space="preserve"> (10 </w:t>
      </w:r>
      <w:proofErr w:type="spellStart"/>
      <w:r w:rsidRPr="00541859">
        <w:rPr>
          <w:rFonts w:cs="Times New Roman"/>
        </w:rPr>
        <w:t>баллов</w:t>
      </w:r>
      <w:proofErr w:type="spellEnd"/>
      <w:r w:rsidRPr="00541859">
        <w:rPr>
          <w:rFonts w:cs="Times New Roman"/>
        </w:rPr>
        <w:t xml:space="preserve">); </w:t>
      </w:r>
      <w:proofErr w:type="spellStart"/>
      <w:r w:rsidRPr="00541859">
        <w:rPr>
          <w:rFonts w:cs="Times New Roman"/>
        </w:rPr>
        <w:t>режиссерское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решение</w:t>
      </w:r>
      <w:proofErr w:type="spellEnd"/>
      <w:r w:rsidRPr="00541859">
        <w:rPr>
          <w:rFonts w:cs="Times New Roman"/>
        </w:rPr>
        <w:t xml:space="preserve"> (10 </w:t>
      </w:r>
      <w:proofErr w:type="spellStart"/>
      <w:r w:rsidRPr="00541859">
        <w:rPr>
          <w:rFonts w:cs="Times New Roman"/>
        </w:rPr>
        <w:t>баллов</w:t>
      </w:r>
      <w:proofErr w:type="spellEnd"/>
      <w:r w:rsidRPr="00541859">
        <w:rPr>
          <w:rFonts w:cs="Times New Roman"/>
        </w:rPr>
        <w:t>). </w:t>
      </w:r>
    </w:p>
    <w:p w14:paraId="5D175BD2" w14:textId="77777777" w:rsidR="00A201BC" w:rsidRPr="00541859" w:rsidRDefault="00A201BC" w:rsidP="00A201BC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cs="Times New Roman"/>
        </w:rPr>
      </w:pPr>
      <w:proofErr w:type="spellStart"/>
      <w:r w:rsidRPr="00541859">
        <w:rPr>
          <w:rFonts w:cs="Times New Roman"/>
        </w:rPr>
        <w:t>Авторская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коллекция</w:t>
      </w:r>
      <w:proofErr w:type="spellEnd"/>
      <w:r w:rsidRPr="00541859">
        <w:rPr>
          <w:rFonts w:cs="Times New Roman"/>
        </w:rPr>
        <w:t>: </w:t>
      </w:r>
      <w:proofErr w:type="spellStart"/>
      <w:r w:rsidRPr="00541859">
        <w:rPr>
          <w:rFonts w:cs="Times New Roman"/>
        </w:rPr>
        <w:t>дизайн</w:t>
      </w:r>
      <w:proofErr w:type="spellEnd"/>
      <w:r w:rsidRPr="00541859">
        <w:rPr>
          <w:rFonts w:cs="Times New Roman"/>
        </w:rPr>
        <w:t xml:space="preserve"> (10 </w:t>
      </w:r>
      <w:proofErr w:type="spellStart"/>
      <w:r w:rsidRPr="00541859">
        <w:rPr>
          <w:rFonts w:cs="Times New Roman"/>
        </w:rPr>
        <w:t>баллов</w:t>
      </w:r>
      <w:proofErr w:type="spellEnd"/>
      <w:r w:rsidRPr="00541859">
        <w:rPr>
          <w:rFonts w:cs="Times New Roman"/>
        </w:rPr>
        <w:t xml:space="preserve">); </w:t>
      </w:r>
      <w:proofErr w:type="spellStart"/>
      <w:r w:rsidRPr="00541859">
        <w:rPr>
          <w:rFonts w:cs="Times New Roman"/>
        </w:rPr>
        <w:t>качество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исполнения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костюмов</w:t>
      </w:r>
      <w:proofErr w:type="spellEnd"/>
      <w:r w:rsidRPr="00541859">
        <w:rPr>
          <w:rFonts w:cs="Times New Roman"/>
        </w:rPr>
        <w:t xml:space="preserve"> (10 </w:t>
      </w:r>
      <w:proofErr w:type="spellStart"/>
      <w:r w:rsidRPr="00541859">
        <w:rPr>
          <w:rFonts w:cs="Times New Roman"/>
        </w:rPr>
        <w:t>баллов</w:t>
      </w:r>
      <w:proofErr w:type="spellEnd"/>
      <w:r w:rsidRPr="00541859">
        <w:rPr>
          <w:rFonts w:cs="Times New Roman"/>
        </w:rPr>
        <w:t xml:space="preserve">); </w:t>
      </w:r>
      <w:proofErr w:type="spellStart"/>
      <w:r w:rsidRPr="00541859">
        <w:rPr>
          <w:rFonts w:cs="Times New Roman"/>
        </w:rPr>
        <w:t>сценический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образ</w:t>
      </w:r>
      <w:proofErr w:type="spellEnd"/>
      <w:r w:rsidRPr="00541859">
        <w:rPr>
          <w:rFonts w:cs="Times New Roman"/>
        </w:rPr>
        <w:t xml:space="preserve"> (10 </w:t>
      </w:r>
      <w:proofErr w:type="spellStart"/>
      <w:r w:rsidRPr="00541859">
        <w:rPr>
          <w:rFonts w:cs="Times New Roman"/>
        </w:rPr>
        <w:t>баллов</w:t>
      </w:r>
      <w:proofErr w:type="spellEnd"/>
      <w:r w:rsidRPr="00541859">
        <w:rPr>
          <w:rFonts w:cs="Times New Roman"/>
        </w:rPr>
        <w:t>).</w:t>
      </w:r>
    </w:p>
    <w:p w14:paraId="642A5D01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t>Для номинации «Конферанс»:</w:t>
      </w:r>
    </w:p>
    <w:p w14:paraId="483EE7C6" w14:textId="77777777" w:rsidR="00A201BC" w:rsidRPr="00541859" w:rsidRDefault="00A201BC" w:rsidP="00A201BC">
      <w:pPr>
        <w:pStyle w:val="a6"/>
      </w:pPr>
      <w:r w:rsidRPr="00541859">
        <w:t xml:space="preserve">Уровень работы ведущего: организация сценического пространства, контакт с аудиторией (10 баллов); исполнительское мастерство: культура речи, артистизм, расстановка ударений, дикция, </w:t>
      </w:r>
      <w:proofErr w:type="spellStart"/>
      <w:r w:rsidRPr="00541859">
        <w:t>приор</w:t>
      </w:r>
      <w:r w:rsidR="008B24DD" w:rsidRPr="00541859">
        <w:t>и</w:t>
      </w:r>
      <w:r w:rsidRPr="00541859">
        <w:t>т</w:t>
      </w:r>
      <w:r w:rsidR="008B24DD" w:rsidRPr="00541859">
        <w:t>и</w:t>
      </w:r>
      <w:r w:rsidRPr="00541859">
        <w:t>зация</w:t>
      </w:r>
      <w:proofErr w:type="spellEnd"/>
      <w:r w:rsidRPr="00541859">
        <w:t xml:space="preserve"> акцентов (10 баллов); оригинальность творческого замысла (10 баллов).</w:t>
      </w:r>
    </w:p>
    <w:p w14:paraId="304E6CCC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t>Для номинации «Косплей»:</w:t>
      </w:r>
    </w:p>
    <w:p w14:paraId="4BB0AE18" w14:textId="77777777" w:rsidR="00A201BC" w:rsidRPr="00541859" w:rsidRDefault="00A201BC" w:rsidP="00A201BC">
      <w:pPr>
        <w:pStyle w:val="a6"/>
      </w:pPr>
      <w:r w:rsidRPr="00541859">
        <w:t>Сценический образ (10 баллов); костюм (10 баллов); оригинальность творческого замысла (10 баллов).</w:t>
      </w:r>
    </w:p>
    <w:p w14:paraId="54139C58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t>Для номинации «Изобразительное искусство»:</w:t>
      </w:r>
    </w:p>
    <w:p w14:paraId="0F61BCB4" w14:textId="77777777" w:rsidR="00A201BC" w:rsidRPr="00541859" w:rsidRDefault="00A201BC" w:rsidP="00A201BC">
      <w:pPr>
        <w:pStyle w:val="a6"/>
      </w:pPr>
      <w:r w:rsidRPr="00541859">
        <w:t>Техника исполнения (10 баллов); оригинальность работы (10 баллов); художественный замысел и его раскрытие (10 баллов).</w:t>
      </w:r>
    </w:p>
    <w:p w14:paraId="33910BF9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t>Для номинации «Киноискусство»/ «Мультипликация»:</w:t>
      </w:r>
    </w:p>
    <w:p w14:paraId="5E852D57" w14:textId="77777777" w:rsidR="00A201BC" w:rsidRPr="00541859" w:rsidRDefault="00A201BC" w:rsidP="00A201BC">
      <w:pPr>
        <w:pStyle w:val="a6"/>
      </w:pPr>
      <w:r w:rsidRPr="00541859">
        <w:t>Режиссерская постановка (10 баллов); качество исполнения работы (10 баллов); художественный замысел и его раскрытие (10 баллов).</w:t>
      </w:r>
    </w:p>
    <w:p w14:paraId="3629534C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t>Авторское искусство </w:t>
      </w:r>
      <w:r w:rsidRPr="00541859">
        <w:t>по параметрам оценки согласуется с выбранным направлением творчества.</w:t>
      </w:r>
    </w:p>
    <w:p w14:paraId="6A6D6BA4" w14:textId="77777777" w:rsidR="00A201BC" w:rsidRPr="00541859" w:rsidRDefault="00A201BC" w:rsidP="00A201BC">
      <w:pPr>
        <w:pStyle w:val="a6"/>
      </w:pPr>
      <w:r w:rsidRPr="00541859">
        <w:t>По завершению каждого отделения члены жюри поводят обсуждения выступлений с педагогами, родителями и художественными руководителями.</w:t>
      </w:r>
    </w:p>
    <w:p w14:paraId="02C7550A" w14:textId="77777777" w:rsidR="00A201BC" w:rsidRPr="00541859" w:rsidRDefault="00A201BC" w:rsidP="00A201BC">
      <w:pPr>
        <w:pStyle w:val="3"/>
        <w:rPr>
          <w:rFonts w:cs="Times New Roman"/>
          <w:sz w:val="24"/>
          <w:szCs w:val="24"/>
        </w:rPr>
      </w:pPr>
      <w:r w:rsidRPr="00541859">
        <w:rPr>
          <w:rFonts w:cs="Times New Roman"/>
          <w:sz w:val="24"/>
          <w:szCs w:val="24"/>
        </w:rPr>
        <w:t>ЭТИЧЕСКИЕ НОРМЫ </w:t>
      </w:r>
    </w:p>
    <w:p w14:paraId="341607AC" w14:textId="77777777" w:rsidR="00A201BC" w:rsidRPr="00541859" w:rsidRDefault="00A201BC" w:rsidP="00A201BC">
      <w:pPr>
        <w:pStyle w:val="a6"/>
      </w:pPr>
      <w:r w:rsidRPr="00541859">
        <w:t>• Участники должны вести себя подобающим образом, быть доброжелательными к другим конкурсантам, вне зависимости от вероисповедания и национальности, уважать руководителей, преподавателей, членов жюри и оргкомитет конкурса. Не создавать шума и помех для выступления, а также воздержаться от некорректных высказываний.</w:t>
      </w:r>
      <w:r w:rsidRPr="00541859">
        <w:br/>
      </w:r>
      <w:r w:rsidRPr="00541859">
        <w:lastRenderedPageBreak/>
        <w:t>• Лицам, которые приехали вместе с участниками, необходимо относиться с уважением к своими коллегам, конкурсантам, членам жюри и организаторам фестиваля международного творчества. Важно избегать конфликтов, наблюдать за своими воспитанниками, а также чистотой и порядком на протяжении всего вокально-хореографического, театрального, инструментального или многожанрового конкурса.</w:t>
      </w:r>
      <w:r w:rsidRPr="00541859">
        <w:br/>
        <w:t>Следует ознакомиться с положением и неукоснительно соблюдать его.</w:t>
      </w:r>
    </w:p>
    <w:p w14:paraId="4C311D50" w14:textId="77777777" w:rsidR="00A201BC" w:rsidRPr="00541859" w:rsidRDefault="00A201BC" w:rsidP="00A201BC">
      <w:pPr>
        <w:pStyle w:val="3"/>
        <w:rPr>
          <w:rFonts w:cs="Times New Roman"/>
          <w:sz w:val="24"/>
          <w:szCs w:val="24"/>
        </w:rPr>
      </w:pPr>
      <w:r w:rsidRPr="00541859">
        <w:rPr>
          <w:rFonts w:cs="Times New Roman"/>
          <w:sz w:val="24"/>
          <w:szCs w:val="24"/>
        </w:rPr>
        <w:t>ЦЕРЕМОНИЯ НАГРАЖДЕНИЯ И НАГРАДНОЙ ФОНД</w:t>
      </w:r>
    </w:p>
    <w:p w14:paraId="133E7004" w14:textId="77777777" w:rsidR="00A201BC" w:rsidRPr="00541859" w:rsidRDefault="00A201BC" w:rsidP="00A201BC">
      <w:pPr>
        <w:pStyle w:val="a6"/>
      </w:pPr>
      <w:r w:rsidRPr="00541859">
        <w:t>По номинациям в каждой возрастной группе присваиваются звания «Лауреата» и «Дипломанта» трех степеней. Места «Лауреаты» и «Дипломанты» могут дублироваться. Из «Лауреатов» 1 степени выбираются конкурсанты, которым присваивается Гран-При с подразделением на 1, 2 и 3 степень с соответствующим распределением финансовых грантов. Члены жюри вправе присудить несколько Гран-При/не присуждать Гран-При по объективным причинам.</w:t>
      </w:r>
    </w:p>
    <w:p w14:paraId="5D5BF6C9" w14:textId="77777777" w:rsidR="00A201BC" w:rsidRPr="00541859" w:rsidRDefault="00A201BC" w:rsidP="00A201BC">
      <w:pPr>
        <w:pStyle w:val="a6"/>
      </w:pPr>
      <w:r w:rsidRPr="00541859">
        <w:t>Лауреатам вручают дипломы и награды/кубки, дипломантам выдают дипломы, призы/кубки. Всем без исключения участникам дарят дипломы/сувениры на память об участии в проекте. Гран-При получают кубки, дипломы, возможность бесплатного участия в финальном конкурсе фестиваля в г. Санкт-Петербург. 1 кубок − на 1 коллектив/соло.</w:t>
      </w:r>
    </w:p>
    <w:p w14:paraId="2C1752BD" w14:textId="77777777" w:rsidR="00A201BC" w:rsidRPr="00541859" w:rsidRDefault="00A201BC" w:rsidP="00A201BC">
      <w:pPr>
        <w:pStyle w:val="a6"/>
      </w:pPr>
      <w:r w:rsidRPr="00541859">
        <w:t>Преподавательскому составу выдают благодарственные письма за профессионализм и вклад в развитие искусства.</w:t>
      </w:r>
    </w:p>
    <w:p w14:paraId="15CDEEB6" w14:textId="77777777" w:rsidR="00A201BC" w:rsidRPr="00541859" w:rsidRDefault="00A201BC" w:rsidP="00A201BC">
      <w:pPr>
        <w:pStyle w:val="a6"/>
      </w:pPr>
      <w:r w:rsidRPr="00541859">
        <w:t>Кроме того, возможно присваивание специальных дипломов и наград: «За лучший костюм», «За артистизм», «Самому юному участнику», «Дебют на сцене», «Лучшая мужская/женская роль» и т.д.</w:t>
      </w:r>
    </w:p>
    <w:p w14:paraId="184B6BA0" w14:textId="77777777" w:rsidR="00A201BC" w:rsidRPr="00541859" w:rsidRDefault="00A201BC" w:rsidP="00A201BC">
      <w:pPr>
        <w:pStyle w:val="a6"/>
      </w:pPr>
      <w:r w:rsidRPr="00541859">
        <w:t>Заполнение дипломов происходит на основании информации, указанной в Заявке. Если в Заявке на участие обнаруживается ошибка, изменения вносятся на основании поданного заявления; пересылка происходит почтой России (транспортные и иные затраты в таком случае несет участник фестиваля).</w:t>
      </w:r>
    </w:p>
    <w:p w14:paraId="206C92BF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t>РАСПРЕДЕЛЕНИЕ ФИНАНСОВЫХ ГРАНТОВ</w:t>
      </w:r>
    </w:p>
    <w:p w14:paraId="00467704" w14:textId="77777777" w:rsidR="00A201BC" w:rsidRPr="00541859" w:rsidRDefault="00A201BC" w:rsidP="00A201BC">
      <w:pPr>
        <w:pStyle w:val="a6"/>
      </w:pPr>
      <w:r w:rsidRPr="00541859">
        <w:t>Из «Лауреатов» 1 степени выбираются конкурсанты, которым присваивается Гран-При с подразделением на 1, 2 и 3 степень* с соответствующим распределением финансовых грантов:</w:t>
      </w:r>
    </w:p>
    <w:p w14:paraId="2A508ED3" w14:textId="458149FC" w:rsidR="00A201BC" w:rsidRPr="00541859" w:rsidRDefault="00A201BC" w:rsidP="00A201BC">
      <w:pPr>
        <w:pStyle w:val="a6"/>
      </w:pPr>
      <w:r w:rsidRPr="00541859">
        <w:t>Гран</w:t>
      </w:r>
      <w:r w:rsidR="008B24DD" w:rsidRPr="00541859">
        <w:t>-</w:t>
      </w:r>
      <w:r w:rsidRPr="00541859">
        <w:t xml:space="preserve">При 1 степени </w:t>
      </w:r>
      <w:r w:rsidR="00D45CCB" w:rsidRPr="004827E0">
        <w:rPr>
          <w:b/>
          <w:bCs/>
          <w:iCs/>
        </w:rPr>
        <w:t>–</w:t>
      </w:r>
      <w:r w:rsidRPr="00541859">
        <w:t xml:space="preserve"> 50.000 рублей</w:t>
      </w:r>
    </w:p>
    <w:p w14:paraId="6F83FB3C" w14:textId="7E81471F" w:rsidR="00A201BC" w:rsidRPr="00541859" w:rsidRDefault="00A201BC" w:rsidP="00A201BC">
      <w:pPr>
        <w:pStyle w:val="a6"/>
      </w:pPr>
      <w:r w:rsidRPr="00541859">
        <w:t>Гран</w:t>
      </w:r>
      <w:r w:rsidR="008B24DD" w:rsidRPr="00541859">
        <w:t>-</w:t>
      </w:r>
      <w:r w:rsidRPr="00541859">
        <w:t xml:space="preserve">При 2 степени </w:t>
      </w:r>
      <w:r w:rsidR="00D45CCB" w:rsidRPr="004827E0">
        <w:rPr>
          <w:b/>
          <w:bCs/>
          <w:iCs/>
        </w:rPr>
        <w:t>–</w:t>
      </w:r>
      <w:r w:rsidRPr="00541859">
        <w:t xml:space="preserve"> 25.000 рублей</w:t>
      </w:r>
    </w:p>
    <w:p w14:paraId="354A1912" w14:textId="4CC07940" w:rsidR="00A201BC" w:rsidRPr="00541859" w:rsidRDefault="00A201BC" w:rsidP="00A201BC">
      <w:pPr>
        <w:pStyle w:val="a6"/>
      </w:pPr>
      <w:r w:rsidRPr="00541859">
        <w:t>Гран</w:t>
      </w:r>
      <w:r w:rsidR="008B24DD" w:rsidRPr="00541859">
        <w:t>-</w:t>
      </w:r>
      <w:r w:rsidRPr="00541859">
        <w:t xml:space="preserve">При 3 степени </w:t>
      </w:r>
      <w:r w:rsidR="00D45CCB" w:rsidRPr="004827E0">
        <w:rPr>
          <w:b/>
          <w:bCs/>
          <w:iCs/>
        </w:rPr>
        <w:t>–</w:t>
      </w:r>
      <w:r w:rsidRPr="00541859">
        <w:t xml:space="preserve"> 10.000 рублей.</w:t>
      </w:r>
    </w:p>
    <w:p w14:paraId="76B08D25" w14:textId="77777777" w:rsidR="00A201BC" w:rsidRPr="00541859" w:rsidRDefault="00A201BC" w:rsidP="00A201BC">
      <w:pPr>
        <w:pStyle w:val="a6"/>
        <w:rPr>
          <w:sz w:val="20"/>
          <w:szCs w:val="20"/>
        </w:rPr>
      </w:pPr>
      <w:r w:rsidRPr="00541859">
        <w:rPr>
          <w:sz w:val="20"/>
          <w:szCs w:val="20"/>
        </w:rPr>
        <w:t>*Члены жюри вправе присудить несколько Гран-При КАЖДОЙ СТЕПЕНИ/не присуждать Гран-При по объективным причинам.</w:t>
      </w:r>
    </w:p>
    <w:p w14:paraId="6E23BAD3" w14:textId="77777777" w:rsidR="00A201BC" w:rsidRPr="00541859" w:rsidRDefault="00A201BC" w:rsidP="00A201BC">
      <w:pPr>
        <w:pStyle w:val="3"/>
        <w:rPr>
          <w:rFonts w:cs="Times New Roman"/>
          <w:sz w:val="24"/>
          <w:szCs w:val="24"/>
        </w:rPr>
      </w:pPr>
      <w:r w:rsidRPr="00541859">
        <w:rPr>
          <w:rFonts w:cs="Times New Roman"/>
          <w:sz w:val="24"/>
          <w:szCs w:val="24"/>
        </w:rPr>
        <w:t>ОСНОВАТЕЛИ ФЕСТИВАЛЬНОГО ДВИЖЕНИЯ</w:t>
      </w:r>
    </w:p>
    <w:p w14:paraId="17C022B2" w14:textId="02AF0D3E" w:rsidR="003745F2" w:rsidRDefault="00A201BC" w:rsidP="00A201BC">
      <w:pPr>
        <w:pStyle w:val="a6"/>
      </w:pPr>
      <w:r w:rsidRPr="00541859">
        <w:t>Идейным вдохновителем и учредителем проекта является Творческое Объединение «Признание», которое расположено в городе Санкт-Петербург.</w:t>
      </w:r>
    </w:p>
    <w:p w14:paraId="109BC0D1" w14:textId="77777777" w:rsidR="003745F2" w:rsidRPr="003745F2" w:rsidRDefault="003745F2" w:rsidP="00A201BC">
      <w:pPr>
        <w:pStyle w:val="a6"/>
      </w:pPr>
    </w:p>
    <w:p w14:paraId="43508C34" w14:textId="5FC20DA8" w:rsidR="00D45CCB" w:rsidRPr="003745F2" w:rsidRDefault="00D45CCB" w:rsidP="00A201BC">
      <w:pPr>
        <w:pStyle w:val="a6"/>
        <w:rPr>
          <w:b/>
        </w:rPr>
      </w:pPr>
      <w:r w:rsidRPr="003745F2">
        <w:rPr>
          <w:b/>
        </w:rPr>
        <w:t>ПАРТНЕРЫ ФЕСТИВАЛЬНОГО ЦЕНТРА</w:t>
      </w:r>
      <w:r w:rsidR="003745F2" w:rsidRPr="003745F2">
        <w:rPr>
          <w:b/>
        </w:rPr>
        <w:t>:</w:t>
      </w:r>
    </w:p>
    <w:p w14:paraId="6DAA5BEF" w14:textId="5EF019B2" w:rsidR="003745F2" w:rsidRPr="003745F2" w:rsidRDefault="003745F2" w:rsidP="00A201BC">
      <w:pPr>
        <w:pStyle w:val="a6"/>
        <w:rPr>
          <w:shd w:val="clear" w:color="auto" w:fill="FFFFFF"/>
        </w:rPr>
      </w:pPr>
      <w:r w:rsidRPr="003745F2">
        <w:rPr>
          <w:b/>
          <w:bCs/>
          <w:iCs/>
        </w:rPr>
        <w:t>–</w:t>
      </w:r>
      <w:r w:rsidRPr="003745F2">
        <w:rPr>
          <w:b/>
          <w:bCs/>
          <w:iCs/>
        </w:rPr>
        <w:t xml:space="preserve"> </w:t>
      </w:r>
      <w:r w:rsidRPr="003745F2">
        <w:rPr>
          <w:color w:val="000000"/>
          <w:shd w:val="clear" w:color="auto" w:fill="FFFFFF"/>
        </w:rPr>
        <w:t>Фонд поддержки одаренных детей "АРТ-ЭКСПРЕСС"</w:t>
      </w:r>
      <w:r w:rsidRPr="003745F2">
        <w:rPr>
          <w:color w:val="000000"/>
          <w:shd w:val="clear" w:color="auto" w:fill="FFFFFF"/>
        </w:rPr>
        <w:t xml:space="preserve"> (</w:t>
      </w:r>
      <w:r w:rsidRPr="003745F2">
        <w:rPr>
          <w:color w:val="000000"/>
          <w:shd w:val="clear" w:color="auto" w:fill="FFFFFF"/>
        </w:rPr>
        <w:t>Гран-При фестивалей "Призвание-</w:t>
      </w:r>
      <w:r w:rsidRPr="003745F2">
        <w:rPr>
          <w:shd w:val="clear" w:color="auto" w:fill="FFFFFF"/>
        </w:rPr>
        <w:t>АРТИСТ!" и "АРТ-Признание" получат уникальную возможность рассказать о себе и своих талантах широкой аудитории - бесплатную публикацию в Энциклопедии "Золотой фонд успехов и достижений" </w:t>
      </w:r>
      <w:hyperlink r:id="rId10" w:tgtFrame="_blank" w:history="1">
        <w:r w:rsidRPr="003745F2">
          <w:rPr>
            <w:rStyle w:val="a8"/>
            <w:color w:val="auto"/>
            <w:shd w:val="clear" w:color="auto" w:fill="FFFFFF"/>
          </w:rPr>
          <w:t>https://www.youtube.com/watch?v=lfQ4sRcDZ1s</w:t>
        </w:r>
      </w:hyperlink>
      <w:r w:rsidRPr="003745F2">
        <w:rPr>
          <w:shd w:val="clear" w:color="auto" w:fill="FFFFFF"/>
        </w:rPr>
        <w:t> , а все Лауреаты - скидочные сертификаты на наградной комплект</w:t>
      </w:r>
      <w:r w:rsidRPr="003745F2">
        <w:rPr>
          <w:shd w:val="clear" w:color="auto" w:fill="FFFFFF"/>
        </w:rPr>
        <w:t>);</w:t>
      </w:r>
    </w:p>
    <w:p w14:paraId="3C16A133" w14:textId="5A9126C3" w:rsidR="003745F2" w:rsidRPr="003745F2" w:rsidRDefault="003745F2" w:rsidP="003745F2">
      <w:pPr>
        <w:shd w:val="clear" w:color="auto" w:fill="FFFFFF"/>
        <w:suppressAutoHyphens w:val="0"/>
        <w:spacing w:line="244" w:lineRule="atLeast"/>
        <w:rPr>
          <w:rFonts w:cs="Times New Roman"/>
          <w:lang w:val="ru-RU"/>
        </w:rPr>
      </w:pPr>
      <w:r w:rsidRPr="003745F2">
        <w:rPr>
          <w:rFonts w:eastAsia="Times New Roman" w:cs="Times New Roman"/>
          <w:b/>
          <w:bCs/>
          <w:iCs/>
          <w:kern w:val="0"/>
          <w:lang w:val="ru-RU" w:eastAsia="ru-RU" w:bidi="ar-SA"/>
        </w:rPr>
        <w:lastRenderedPageBreak/>
        <w:t>–</w:t>
      </w:r>
      <w:r w:rsidRPr="003745F2">
        <w:rPr>
          <w:rFonts w:cs="Times New Roman"/>
          <w:b/>
          <w:bCs/>
          <w:iCs/>
        </w:rPr>
        <w:t xml:space="preserve"> </w:t>
      </w:r>
      <w:proofErr w:type="spellStart"/>
      <w:r w:rsidRPr="003745F2">
        <w:rPr>
          <w:rFonts w:cs="Times New Roman"/>
        </w:rPr>
        <w:t>Семейный</w:t>
      </w:r>
      <w:proofErr w:type="spellEnd"/>
      <w:r w:rsidRPr="003745F2">
        <w:rPr>
          <w:rFonts w:cs="Times New Roman"/>
        </w:rPr>
        <w:t xml:space="preserve"> </w:t>
      </w:r>
      <w:proofErr w:type="spellStart"/>
      <w:r w:rsidRPr="003745F2">
        <w:rPr>
          <w:rFonts w:cs="Times New Roman"/>
        </w:rPr>
        <w:t>проект</w:t>
      </w:r>
      <w:proofErr w:type="spellEnd"/>
      <w:r w:rsidRPr="003745F2">
        <w:rPr>
          <w:rFonts w:cs="Times New Roman"/>
        </w:rPr>
        <w:t xml:space="preserve"> </w:t>
      </w:r>
      <w:proofErr w:type="spellStart"/>
      <w:r w:rsidRPr="003745F2">
        <w:rPr>
          <w:rFonts w:cs="Times New Roman"/>
        </w:rPr>
        <w:t>Наши</w:t>
      </w:r>
      <w:proofErr w:type="spellEnd"/>
      <w:r w:rsidRPr="003745F2">
        <w:rPr>
          <w:rFonts w:cs="Times New Roman"/>
        </w:rPr>
        <w:t xml:space="preserve"> </w:t>
      </w:r>
      <w:proofErr w:type="spellStart"/>
      <w:r w:rsidRPr="003745F2">
        <w:rPr>
          <w:rFonts w:cs="Times New Roman"/>
        </w:rPr>
        <w:t>детки.ру</w:t>
      </w:r>
      <w:proofErr w:type="spellEnd"/>
      <w:r w:rsidRPr="003745F2">
        <w:rPr>
          <w:rFonts w:cs="Times New Roman"/>
          <w:lang w:val="ru-RU"/>
        </w:rPr>
        <w:t xml:space="preserve">. </w:t>
      </w:r>
      <w:proofErr w:type="spellStart"/>
      <w:r w:rsidRPr="003745F2">
        <w:rPr>
          <w:rFonts w:cs="Times New Roman"/>
        </w:rPr>
        <w:t>Информационный</w:t>
      </w:r>
      <w:proofErr w:type="spellEnd"/>
      <w:r w:rsidRPr="003745F2">
        <w:rPr>
          <w:rFonts w:cs="Times New Roman"/>
        </w:rPr>
        <w:t xml:space="preserve"> </w:t>
      </w:r>
      <w:proofErr w:type="spellStart"/>
      <w:r w:rsidRPr="003745F2">
        <w:rPr>
          <w:rFonts w:cs="Times New Roman"/>
        </w:rPr>
        <w:t>партнер</w:t>
      </w:r>
      <w:proofErr w:type="spellEnd"/>
      <w:r w:rsidRPr="003745F2">
        <w:rPr>
          <w:rFonts w:cs="Times New Roman"/>
        </w:rPr>
        <w:t xml:space="preserve"> с </w:t>
      </w:r>
      <w:proofErr w:type="spellStart"/>
      <w:r w:rsidRPr="003745F2">
        <w:rPr>
          <w:rFonts w:cs="Times New Roman"/>
        </w:rPr>
        <w:t>полезной</w:t>
      </w:r>
      <w:proofErr w:type="spellEnd"/>
      <w:r w:rsidRPr="003745F2">
        <w:rPr>
          <w:rFonts w:cs="Times New Roman"/>
        </w:rPr>
        <w:t xml:space="preserve"> </w:t>
      </w:r>
      <w:proofErr w:type="spellStart"/>
      <w:r w:rsidRPr="003745F2">
        <w:rPr>
          <w:rFonts w:cs="Times New Roman"/>
        </w:rPr>
        <w:t>информацией</w:t>
      </w:r>
      <w:proofErr w:type="spellEnd"/>
      <w:r w:rsidRPr="003745F2">
        <w:rPr>
          <w:rFonts w:cs="Times New Roman"/>
        </w:rPr>
        <w:t xml:space="preserve"> </w:t>
      </w:r>
      <w:proofErr w:type="spellStart"/>
      <w:r w:rsidRPr="003745F2">
        <w:rPr>
          <w:rFonts w:cs="Times New Roman"/>
        </w:rPr>
        <w:t>для</w:t>
      </w:r>
      <w:proofErr w:type="spellEnd"/>
      <w:r w:rsidRPr="003745F2">
        <w:rPr>
          <w:rFonts w:cs="Times New Roman"/>
        </w:rPr>
        <w:t xml:space="preserve"> </w:t>
      </w:r>
      <w:r w:rsidRPr="003745F2">
        <w:rPr>
          <w:rFonts w:cs="Times New Roman"/>
          <w:lang w:val="ru-RU"/>
        </w:rPr>
        <w:t xml:space="preserve">способных </w:t>
      </w:r>
      <w:proofErr w:type="spellStart"/>
      <w:r w:rsidRPr="003745F2">
        <w:rPr>
          <w:rFonts w:cs="Times New Roman"/>
        </w:rPr>
        <w:t>детей</w:t>
      </w:r>
      <w:proofErr w:type="spellEnd"/>
      <w:r w:rsidRPr="003745F2">
        <w:rPr>
          <w:rFonts w:cs="Times New Roman"/>
        </w:rPr>
        <w:t> </w:t>
      </w:r>
      <w:r w:rsidRPr="003745F2">
        <w:rPr>
          <w:rFonts w:cs="Times New Roman"/>
          <w:lang w:val="ru-RU"/>
        </w:rPr>
        <w:t>и их родителей.</w:t>
      </w:r>
    </w:p>
    <w:p w14:paraId="3A2A93D3" w14:textId="77777777" w:rsidR="00A201BC" w:rsidRPr="00541859" w:rsidRDefault="00A201BC" w:rsidP="00A201BC">
      <w:pPr>
        <w:pStyle w:val="3"/>
        <w:rPr>
          <w:rFonts w:cs="Times New Roman"/>
          <w:sz w:val="24"/>
          <w:szCs w:val="24"/>
        </w:rPr>
      </w:pPr>
      <w:r w:rsidRPr="00541859">
        <w:rPr>
          <w:rStyle w:val="a7"/>
          <w:rFonts w:cs="Times New Roman"/>
          <w:b/>
          <w:bCs/>
          <w:sz w:val="24"/>
          <w:szCs w:val="24"/>
        </w:rPr>
        <w:t>ФИНАНСОВЫЕ УСЛОВИЯ</w:t>
      </w:r>
    </w:p>
    <w:p w14:paraId="0E75D036" w14:textId="77777777" w:rsidR="00A201BC" w:rsidRPr="00541859" w:rsidRDefault="00A201BC" w:rsidP="00A201BC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cs="Times New Roman"/>
        </w:rPr>
      </w:pPr>
      <w:proofErr w:type="spellStart"/>
      <w:r w:rsidRPr="00541859">
        <w:rPr>
          <w:rFonts w:cs="Times New Roman"/>
        </w:rPr>
        <w:t>Для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участия</w:t>
      </w:r>
      <w:proofErr w:type="spellEnd"/>
      <w:r w:rsidRPr="00541859">
        <w:rPr>
          <w:rFonts w:cs="Times New Roman"/>
        </w:rPr>
        <w:t xml:space="preserve"> в </w:t>
      </w:r>
      <w:proofErr w:type="spellStart"/>
      <w:r w:rsidRPr="00541859">
        <w:rPr>
          <w:rFonts w:cs="Times New Roman"/>
        </w:rPr>
        <w:t>фестивале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необходимо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внести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организационный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взнос</w:t>
      </w:r>
      <w:proofErr w:type="spellEnd"/>
      <w:r w:rsidRPr="00541859">
        <w:rPr>
          <w:rFonts w:cs="Times New Roman"/>
        </w:rPr>
        <w:t xml:space="preserve">, </w:t>
      </w:r>
      <w:proofErr w:type="spellStart"/>
      <w:r w:rsidRPr="00541859">
        <w:rPr>
          <w:rFonts w:cs="Times New Roman"/>
        </w:rPr>
        <w:t>размер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которого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определяется</w:t>
      </w:r>
      <w:proofErr w:type="spellEnd"/>
      <w:r w:rsidRPr="00541859">
        <w:rPr>
          <w:rFonts w:cs="Times New Roman"/>
        </w:rPr>
        <w:t xml:space="preserve"> в </w:t>
      </w:r>
      <w:proofErr w:type="spellStart"/>
      <w:r w:rsidRPr="00541859">
        <w:rPr>
          <w:rFonts w:cs="Times New Roman"/>
        </w:rPr>
        <w:t>зависимости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от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региона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проведения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мероприятия</w:t>
      </w:r>
      <w:proofErr w:type="spellEnd"/>
      <w:r w:rsidRPr="00541859">
        <w:rPr>
          <w:rFonts w:cs="Times New Roman"/>
        </w:rPr>
        <w:t xml:space="preserve">, </w:t>
      </w:r>
      <w:proofErr w:type="spellStart"/>
      <w:r w:rsidRPr="00541859">
        <w:rPr>
          <w:rFonts w:cs="Times New Roman"/>
        </w:rPr>
        <w:t>наименований</w:t>
      </w:r>
      <w:proofErr w:type="spellEnd"/>
      <w:r w:rsidRPr="00541859">
        <w:rPr>
          <w:rFonts w:cs="Times New Roman"/>
        </w:rPr>
        <w:t xml:space="preserve"> и </w:t>
      </w:r>
      <w:proofErr w:type="spellStart"/>
      <w:r w:rsidRPr="00541859">
        <w:rPr>
          <w:rFonts w:cs="Times New Roman"/>
        </w:rPr>
        <w:t>количества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заявленных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номинаций</w:t>
      </w:r>
      <w:proofErr w:type="spellEnd"/>
      <w:r w:rsidRPr="00541859">
        <w:rPr>
          <w:rFonts w:cs="Times New Roman"/>
        </w:rPr>
        <w:t xml:space="preserve">, </w:t>
      </w:r>
      <w:proofErr w:type="spellStart"/>
      <w:r w:rsidRPr="00541859">
        <w:rPr>
          <w:rFonts w:cs="Times New Roman"/>
        </w:rPr>
        <w:t>количества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участников</w:t>
      </w:r>
      <w:proofErr w:type="spellEnd"/>
      <w:r w:rsidRPr="00541859">
        <w:rPr>
          <w:rFonts w:cs="Times New Roman"/>
        </w:rPr>
        <w:t>, </w:t>
      </w:r>
      <w:proofErr w:type="spellStart"/>
      <w:r w:rsidRPr="00541859">
        <w:rPr>
          <w:rFonts w:cs="Times New Roman"/>
        </w:rPr>
        <w:t>социальных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льгот</w:t>
      </w:r>
      <w:proofErr w:type="spellEnd"/>
      <w:r w:rsidRPr="00541859">
        <w:rPr>
          <w:rFonts w:cs="Times New Roman"/>
        </w:rPr>
        <w:t>/</w:t>
      </w:r>
      <w:proofErr w:type="spellStart"/>
      <w:r w:rsidRPr="00541859">
        <w:rPr>
          <w:rFonts w:cs="Times New Roman"/>
        </w:rPr>
        <w:t>программ</w:t>
      </w:r>
      <w:proofErr w:type="spellEnd"/>
      <w:r w:rsidRPr="00541859">
        <w:rPr>
          <w:rFonts w:cs="Times New Roman"/>
        </w:rPr>
        <w:t xml:space="preserve"> и </w:t>
      </w:r>
      <w:proofErr w:type="spellStart"/>
      <w:r w:rsidRPr="00541859">
        <w:rPr>
          <w:rFonts w:cs="Times New Roman"/>
        </w:rPr>
        <w:t>набора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дополнительных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услуг</w:t>
      </w:r>
      <w:proofErr w:type="spellEnd"/>
      <w:r w:rsidRPr="00541859">
        <w:rPr>
          <w:rFonts w:cs="Times New Roman"/>
        </w:rPr>
        <w:t>;</w:t>
      </w:r>
    </w:p>
    <w:p w14:paraId="58C150D4" w14:textId="77777777" w:rsidR="00A201BC" w:rsidRPr="00541859" w:rsidRDefault="00A201BC" w:rsidP="00A201BC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cs="Times New Roman"/>
        </w:rPr>
      </w:pPr>
      <w:r w:rsidRPr="00541859">
        <w:rPr>
          <w:rFonts w:cs="Times New Roman"/>
        </w:rPr>
        <w:t xml:space="preserve">В </w:t>
      </w:r>
      <w:proofErr w:type="spellStart"/>
      <w:r w:rsidRPr="00541859">
        <w:rPr>
          <w:rFonts w:cs="Times New Roman"/>
        </w:rPr>
        <w:t>рамках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программы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поддержания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инициативы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творческого</w:t>
      </w:r>
      <w:proofErr w:type="spellEnd"/>
      <w:r w:rsidRPr="00541859">
        <w:rPr>
          <w:rFonts w:cs="Times New Roman"/>
        </w:rPr>
        <w:t xml:space="preserve"> и </w:t>
      </w:r>
      <w:proofErr w:type="spellStart"/>
      <w:r w:rsidRPr="00541859">
        <w:rPr>
          <w:rFonts w:cs="Times New Roman"/>
        </w:rPr>
        <w:t>культурного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развития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детей</w:t>
      </w:r>
      <w:proofErr w:type="spellEnd"/>
      <w:r w:rsidRPr="00541859">
        <w:rPr>
          <w:rFonts w:cs="Times New Roman"/>
        </w:rPr>
        <w:t xml:space="preserve"> и </w:t>
      </w:r>
      <w:proofErr w:type="spellStart"/>
      <w:r w:rsidRPr="00541859">
        <w:rPr>
          <w:rFonts w:cs="Times New Roman"/>
        </w:rPr>
        <w:t>молодежи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могут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быть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предоставлены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единичные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квоты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бесплатное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участие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отдельным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категориям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населения</w:t>
      </w:r>
      <w:proofErr w:type="spellEnd"/>
      <w:r w:rsidRPr="00541859">
        <w:rPr>
          <w:rFonts w:cs="Times New Roman"/>
        </w:rPr>
        <w:t xml:space="preserve"> и </w:t>
      </w:r>
      <w:proofErr w:type="spellStart"/>
      <w:r w:rsidRPr="00541859">
        <w:rPr>
          <w:rFonts w:cs="Times New Roman"/>
        </w:rPr>
        <w:t>льготы</w:t>
      </w:r>
      <w:proofErr w:type="spellEnd"/>
      <w:r w:rsidRPr="00541859">
        <w:rPr>
          <w:rFonts w:cs="Times New Roman"/>
        </w:rPr>
        <w:t>;</w:t>
      </w:r>
    </w:p>
    <w:p w14:paraId="0B46AB1D" w14:textId="77777777" w:rsidR="00A201BC" w:rsidRPr="00541859" w:rsidRDefault="00A201BC" w:rsidP="00A201BC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cs="Times New Roman"/>
        </w:rPr>
      </w:pPr>
      <w:proofErr w:type="spellStart"/>
      <w:r w:rsidRPr="00541859">
        <w:rPr>
          <w:rFonts w:cs="Times New Roman"/>
        </w:rPr>
        <w:t>Для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бронирования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места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фестивале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заранее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вносится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предоплата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поездки</w:t>
      </w:r>
      <w:proofErr w:type="spellEnd"/>
      <w:r w:rsidRPr="00541859">
        <w:rPr>
          <w:rFonts w:cs="Times New Roman"/>
        </w:rPr>
        <w:t xml:space="preserve"> (</w:t>
      </w:r>
      <w:proofErr w:type="spellStart"/>
      <w:r w:rsidRPr="00541859">
        <w:rPr>
          <w:rFonts w:cs="Times New Roman"/>
        </w:rPr>
        <w:t>при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проживании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условиях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организаторов</w:t>
      </w:r>
      <w:proofErr w:type="spellEnd"/>
      <w:r w:rsidRPr="00541859">
        <w:rPr>
          <w:rFonts w:cs="Times New Roman"/>
        </w:rPr>
        <w:t xml:space="preserve"> – 50% </w:t>
      </w:r>
      <w:proofErr w:type="spellStart"/>
      <w:r w:rsidRPr="00541859">
        <w:rPr>
          <w:rFonts w:cs="Times New Roman"/>
        </w:rPr>
        <w:t>от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стоимости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пакетов</w:t>
      </w:r>
      <w:proofErr w:type="spellEnd"/>
      <w:r w:rsidRPr="00541859">
        <w:rPr>
          <w:rFonts w:cs="Times New Roman"/>
        </w:rPr>
        <w:t xml:space="preserve">) и </w:t>
      </w:r>
      <w:proofErr w:type="spellStart"/>
      <w:r w:rsidRPr="00541859">
        <w:rPr>
          <w:rFonts w:cs="Times New Roman"/>
        </w:rPr>
        <w:t>регистрационный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взнос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за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каждую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заявленную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номинацию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до</w:t>
      </w:r>
      <w:proofErr w:type="spellEnd"/>
      <w:r w:rsidRPr="00541859">
        <w:rPr>
          <w:rFonts w:cs="Times New Roman"/>
        </w:rPr>
        <w:t xml:space="preserve"> 26.02 в </w:t>
      </w:r>
      <w:proofErr w:type="spellStart"/>
      <w:r w:rsidRPr="00541859">
        <w:rPr>
          <w:rFonts w:cs="Times New Roman"/>
        </w:rPr>
        <w:t>размере</w:t>
      </w:r>
      <w:proofErr w:type="spellEnd"/>
      <w:r w:rsidRPr="00541859">
        <w:rPr>
          <w:rFonts w:cs="Times New Roman"/>
        </w:rPr>
        <w:t>:</w:t>
      </w:r>
    </w:p>
    <w:p w14:paraId="311F1FB3" w14:textId="77777777" w:rsidR="00A201BC" w:rsidRPr="00541859" w:rsidRDefault="00A201BC" w:rsidP="00A201BC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textAlignment w:val="auto"/>
        <w:rPr>
          <w:rFonts w:cs="Times New Roman"/>
        </w:rPr>
      </w:pPr>
      <w:r w:rsidRPr="00541859">
        <w:rPr>
          <w:rFonts w:cs="Times New Roman"/>
        </w:rPr>
        <w:t xml:space="preserve">500 </w:t>
      </w:r>
      <w:proofErr w:type="spellStart"/>
      <w:r w:rsidRPr="00541859">
        <w:rPr>
          <w:rFonts w:cs="Times New Roman"/>
        </w:rPr>
        <w:t>рублей</w:t>
      </w:r>
      <w:proofErr w:type="spellEnd"/>
      <w:r w:rsidRPr="00541859">
        <w:rPr>
          <w:rFonts w:cs="Times New Roman"/>
        </w:rPr>
        <w:t xml:space="preserve"> – </w:t>
      </w:r>
      <w:proofErr w:type="spellStart"/>
      <w:r w:rsidRPr="00541859">
        <w:rPr>
          <w:rFonts w:cs="Times New Roman"/>
        </w:rPr>
        <w:t>для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солистов</w:t>
      </w:r>
      <w:proofErr w:type="spellEnd"/>
      <w:r w:rsidRPr="00541859">
        <w:rPr>
          <w:rFonts w:cs="Times New Roman"/>
        </w:rPr>
        <w:t>;</w:t>
      </w:r>
    </w:p>
    <w:p w14:paraId="120FD74B" w14:textId="77777777" w:rsidR="00A201BC" w:rsidRPr="00541859" w:rsidRDefault="00A201BC" w:rsidP="00A201BC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textAlignment w:val="auto"/>
        <w:rPr>
          <w:rFonts w:cs="Times New Roman"/>
        </w:rPr>
      </w:pPr>
      <w:r w:rsidRPr="00541859">
        <w:rPr>
          <w:rFonts w:cs="Times New Roman"/>
        </w:rPr>
        <w:t xml:space="preserve">1000 </w:t>
      </w:r>
      <w:proofErr w:type="spellStart"/>
      <w:r w:rsidRPr="00541859">
        <w:rPr>
          <w:rFonts w:cs="Times New Roman"/>
        </w:rPr>
        <w:t>рублей</w:t>
      </w:r>
      <w:proofErr w:type="spellEnd"/>
      <w:r w:rsidRPr="00541859">
        <w:rPr>
          <w:rFonts w:cs="Times New Roman"/>
        </w:rPr>
        <w:t xml:space="preserve"> – </w:t>
      </w:r>
      <w:proofErr w:type="spellStart"/>
      <w:r w:rsidRPr="00541859">
        <w:rPr>
          <w:rFonts w:cs="Times New Roman"/>
        </w:rPr>
        <w:t>для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коллективов</w:t>
      </w:r>
      <w:proofErr w:type="spellEnd"/>
      <w:r w:rsidRPr="00541859">
        <w:rPr>
          <w:rFonts w:cs="Times New Roman"/>
        </w:rPr>
        <w:t>;</w:t>
      </w:r>
    </w:p>
    <w:p w14:paraId="04C313BE" w14:textId="77777777" w:rsidR="00A201BC" w:rsidRPr="00541859" w:rsidRDefault="00A201BC" w:rsidP="00A201BC">
      <w:pPr>
        <w:pStyle w:val="a6"/>
      </w:pPr>
      <w:r w:rsidRPr="00541859">
        <w:t xml:space="preserve">Остаток финансовых средств за пакет и/или </w:t>
      </w:r>
      <w:proofErr w:type="spellStart"/>
      <w:proofErr w:type="gramStart"/>
      <w:r w:rsidRPr="00541859">
        <w:t>орг.взнос</w:t>
      </w:r>
      <w:proofErr w:type="spellEnd"/>
      <w:proofErr w:type="gramEnd"/>
      <w:r w:rsidRPr="00541859">
        <w:t xml:space="preserve"> оплачивается на расчетный счет организатора до 12.03.2019 года.</w:t>
      </w:r>
    </w:p>
    <w:p w14:paraId="4AD91C0A" w14:textId="77777777" w:rsidR="00A201BC" w:rsidRPr="00541859" w:rsidRDefault="00A201BC" w:rsidP="00A201BC">
      <w:pPr>
        <w:pStyle w:val="a6"/>
      </w:pPr>
      <w:r w:rsidRPr="00541859">
        <w:t>Стандартный срок внесения предоплаты (оплата квитанции) – 5 дней с момента ее получения. При оплате участия после установленной крайней даты размер взноса будет увеличен на 30% в связи с ростом организационных расходов. </w:t>
      </w:r>
    </w:p>
    <w:p w14:paraId="0615986F" w14:textId="77777777" w:rsidR="00A201BC" w:rsidRPr="00164BAC" w:rsidRDefault="00A201BC" w:rsidP="00A201BC">
      <w:pPr>
        <w:pStyle w:val="a6"/>
      </w:pPr>
      <w:bookmarkStart w:id="0" w:name="_GoBack"/>
      <w:r w:rsidRPr="00164BAC">
        <w:rPr>
          <w:rStyle w:val="a5"/>
        </w:rPr>
        <w:t>Предоплата позволяет организовать и провести мероприятие на более высоком уровне: ускорить процесс регистрации, составить максимально точную по времени программу выступлений и в соответствии с ней пригласить участников непосредственно к их блоку (отделению) без потери времени для выступающих и сопровождающих лиц.</w:t>
      </w:r>
    </w:p>
    <w:bookmarkEnd w:id="0"/>
    <w:p w14:paraId="058583EA" w14:textId="77777777" w:rsidR="00A201BC" w:rsidRPr="00541859" w:rsidRDefault="00A201BC" w:rsidP="00A201BC">
      <w:pPr>
        <w:pStyle w:val="a6"/>
      </w:pPr>
      <w:r w:rsidRPr="00541859">
        <w:t>Регистрационный взнос идет в счет оплаты участия и возвращается только при условии предоставления справки от врача, подтверждающей невозможность выступления ранее заявленным конкурсантом. </w:t>
      </w:r>
    </w:p>
    <w:p w14:paraId="6E225437" w14:textId="77777777" w:rsidR="00541859" w:rsidRPr="00541859" w:rsidRDefault="00A201BC" w:rsidP="00541859">
      <w:pPr>
        <w:pStyle w:val="a6"/>
        <w:numPr>
          <w:ilvl w:val="0"/>
          <w:numId w:val="10"/>
        </w:numPr>
      </w:pPr>
      <w:r w:rsidRPr="00541859">
        <w:t>Полная или частичная оплата производится по реквизитам после подачи заявки. Отчетные документы по запросу предоставляются в организационном комитете.</w:t>
      </w:r>
    </w:p>
    <w:p w14:paraId="3605A244" w14:textId="77777777" w:rsidR="00A201BC" w:rsidRPr="00541859" w:rsidRDefault="00A201BC" w:rsidP="00A201BC">
      <w:pPr>
        <w:pStyle w:val="a6"/>
      </w:pPr>
      <w:r w:rsidRPr="00541859">
        <w:t xml:space="preserve">5. </w:t>
      </w:r>
      <w:r w:rsidRPr="00541859">
        <w:rPr>
          <w:rStyle w:val="a7"/>
        </w:rPr>
        <w:t xml:space="preserve">Предложение для групп свыше 15 человек </w:t>
      </w:r>
      <w:r w:rsidR="004827E0" w:rsidRPr="00541859">
        <w:t>–</w:t>
      </w:r>
      <w:r w:rsidRPr="00541859">
        <w:rPr>
          <w:rStyle w:val="a7"/>
        </w:rPr>
        <w:t xml:space="preserve"> руководитель бесплатно (Программа "15+1"</w:t>
      </w:r>
      <w:proofErr w:type="gramStart"/>
      <w:r w:rsidRPr="00541859">
        <w:rPr>
          <w:rStyle w:val="a7"/>
        </w:rPr>
        <w:t>)!</w:t>
      </w:r>
      <w:r w:rsidR="008B24DD" w:rsidRPr="00541859">
        <w:rPr>
          <w:rStyle w:val="a7"/>
        </w:rPr>
        <w:t>*</w:t>
      </w:r>
      <w:proofErr w:type="gramEnd"/>
    </w:p>
    <w:tbl>
      <w:tblPr>
        <w:tblW w:w="1020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3377"/>
        <w:gridCol w:w="3548"/>
      </w:tblGrid>
      <w:tr w:rsidR="00A201BC" w:rsidRPr="00541859" w14:paraId="4D2EAD14" w14:textId="77777777" w:rsidTr="004827E0">
        <w:trPr>
          <w:cantSplit/>
          <w:trHeight w:val="452"/>
          <w:tblCellSpacing w:w="0" w:type="dxa"/>
        </w:trPr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ECDEB" w14:textId="77777777" w:rsidR="00A201BC" w:rsidRPr="00541859" w:rsidRDefault="00A201BC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541859">
              <w:rPr>
                <w:rStyle w:val="a7"/>
                <w:rFonts w:cs="Times New Roman"/>
              </w:rPr>
              <w:t>Пакет</w:t>
            </w:r>
            <w:proofErr w:type="spellEnd"/>
            <w:r w:rsidRPr="00541859">
              <w:rPr>
                <w:rStyle w:val="a7"/>
                <w:rFonts w:cs="Times New Roman"/>
              </w:rPr>
              <w:t xml:space="preserve"> «</w:t>
            </w:r>
            <w:proofErr w:type="spellStart"/>
            <w:r w:rsidRPr="00541859">
              <w:rPr>
                <w:rStyle w:val="a7"/>
                <w:rFonts w:cs="Times New Roman"/>
              </w:rPr>
              <w:t>Эконом</w:t>
            </w:r>
            <w:proofErr w:type="spellEnd"/>
            <w:r w:rsidRPr="00541859">
              <w:rPr>
                <w:rStyle w:val="a7"/>
                <w:rFonts w:cs="Times New Roman"/>
              </w:rPr>
              <w:t>» *</w:t>
            </w:r>
            <w:r w:rsidR="008B24DD" w:rsidRPr="00541859">
              <w:rPr>
                <w:rStyle w:val="a7"/>
                <w:rFonts w:cs="Times New Roman"/>
                <w:lang w:val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E6139" w14:textId="77777777" w:rsidR="00A201BC" w:rsidRPr="00541859" w:rsidRDefault="00A201BC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541859">
              <w:rPr>
                <w:rStyle w:val="a7"/>
                <w:rFonts w:cs="Times New Roman"/>
              </w:rPr>
              <w:t>Пакет</w:t>
            </w:r>
            <w:proofErr w:type="spellEnd"/>
            <w:r w:rsidRPr="00541859">
              <w:rPr>
                <w:rStyle w:val="a7"/>
                <w:rFonts w:cs="Times New Roman"/>
              </w:rPr>
              <w:t xml:space="preserve"> «</w:t>
            </w:r>
            <w:proofErr w:type="spellStart"/>
            <w:r w:rsidRPr="00541859">
              <w:rPr>
                <w:rStyle w:val="a7"/>
                <w:rFonts w:cs="Times New Roman"/>
              </w:rPr>
              <w:t>Стандарт</w:t>
            </w:r>
            <w:proofErr w:type="spellEnd"/>
            <w:r w:rsidRPr="00541859">
              <w:rPr>
                <w:rStyle w:val="a7"/>
                <w:rFonts w:cs="Times New Roman"/>
              </w:rPr>
              <w:t>» *</w:t>
            </w:r>
            <w:r w:rsidR="008B24DD" w:rsidRPr="00541859">
              <w:rPr>
                <w:rStyle w:val="a7"/>
                <w:rFonts w:cs="Times New Roman"/>
                <w:lang w:val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4B208" w14:textId="77777777" w:rsidR="00A201BC" w:rsidRPr="00541859" w:rsidRDefault="00A201BC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541859">
              <w:rPr>
                <w:rStyle w:val="a7"/>
                <w:rFonts w:cs="Times New Roman"/>
              </w:rPr>
              <w:t>Пакет</w:t>
            </w:r>
            <w:proofErr w:type="spellEnd"/>
            <w:r w:rsidRPr="00541859">
              <w:rPr>
                <w:rStyle w:val="a7"/>
                <w:rFonts w:cs="Times New Roman"/>
              </w:rPr>
              <w:t xml:space="preserve"> «</w:t>
            </w:r>
            <w:proofErr w:type="spellStart"/>
            <w:r w:rsidRPr="00541859">
              <w:rPr>
                <w:rStyle w:val="a7"/>
                <w:rFonts w:cs="Times New Roman"/>
              </w:rPr>
              <w:t>Комфорт</w:t>
            </w:r>
            <w:proofErr w:type="spellEnd"/>
            <w:r w:rsidRPr="00541859">
              <w:rPr>
                <w:rStyle w:val="a7"/>
                <w:rFonts w:cs="Times New Roman"/>
              </w:rPr>
              <w:t>» *</w:t>
            </w:r>
            <w:r w:rsidR="008B24DD" w:rsidRPr="00541859">
              <w:rPr>
                <w:rStyle w:val="a7"/>
                <w:rFonts w:cs="Times New Roman"/>
                <w:lang w:val="ru-RU"/>
              </w:rPr>
              <w:t>*</w:t>
            </w:r>
          </w:p>
        </w:tc>
      </w:tr>
      <w:tr w:rsidR="00A201BC" w:rsidRPr="00541859" w14:paraId="45904499" w14:textId="77777777" w:rsidTr="004827E0">
        <w:trPr>
          <w:trHeight w:val="402"/>
          <w:tblCellSpacing w:w="0" w:type="dxa"/>
        </w:trPr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2BFBF" w14:textId="77777777" w:rsidR="00A201BC" w:rsidRPr="00541859" w:rsidRDefault="00A201BC">
            <w:pPr>
              <w:pStyle w:val="a6"/>
              <w:jc w:val="center"/>
            </w:pPr>
            <w:r w:rsidRPr="00541859">
              <w:t> </w:t>
            </w:r>
          </w:p>
          <w:p w14:paraId="6E72AFF1" w14:textId="77777777" w:rsidR="00A201BC" w:rsidRPr="00541859" w:rsidRDefault="00A201BC">
            <w:pPr>
              <w:pStyle w:val="a6"/>
              <w:jc w:val="center"/>
            </w:pPr>
            <w:r w:rsidRPr="00541859">
              <w:t>Размещение:</w:t>
            </w:r>
          </w:p>
          <w:p w14:paraId="40D49B2D" w14:textId="77777777" w:rsidR="00A201BC" w:rsidRPr="00541859" w:rsidRDefault="00A201BC">
            <w:pPr>
              <w:pStyle w:val="a6"/>
              <w:jc w:val="center"/>
            </w:pPr>
            <w:r w:rsidRPr="00541859">
              <w:t> </w:t>
            </w:r>
            <w:r w:rsidRPr="00541859">
              <w:rPr>
                <w:rStyle w:val="a5"/>
                <w:b/>
                <w:bCs/>
              </w:rPr>
              <w:t>Мини — отель «Кон-Тики»</w:t>
            </w:r>
            <w:r w:rsidRPr="00541859">
              <w:t>  </w:t>
            </w:r>
          </w:p>
          <w:p w14:paraId="3751D31B" w14:textId="77777777" w:rsidR="00A201BC" w:rsidRPr="00541859" w:rsidRDefault="00A201BC">
            <w:pPr>
              <w:pStyle w:val="a6"/>
              <w:jc w:val="center"/>
            </w:pPr>
            <w:r w:rsidRPr="00541859">
              <w:t>2-3 местное, удобства в номере </w:t>
            </w:r>
          </w:p>
          <w:p w14:paraId="591C90C4" w14:textId="77777777" w:rsidR="00A201BC" w:rsidRPr="00541859" w:rsidRDefault="00A201BC">
            <w:pPr>
              <w:pStyle w:val="a6"/>
              <w:jc w:val="center"/>
            </w:pPr>
            <w:r w:rsidRPr="00541859">
              <w:t> </w:t>
            </w:r>
          </w:p>
          <w:p w14:paraId="37EAA6DD" w14:textId="77777777" w:rsidR="00A201BC" w:rsidRPr="00541859" w:rsidRDefault="00A201BC">
            <w:pPr>
              <w:pStyle w:val="a6"/>
              <w:jc w:val="center"/>
            </w:pPr>
            <w:r w:rsidRPr="00541859">
              <w:rPr>
                <w:rStyle w:val="a7"/>
              </w:rPr>
              <w:t>Питание:</w:t>
            </w:r>
          </w:p>
          <w:p w14:paraId="40104932" w14:textId="77777777" w:rsidR="00A201BC" w:rsidRPr="00541859" w:rsidRDefault="00A201BC">
            <w:pPr>
              <w:pStyle w:val="a6"/>
              <w:jc w:val="center"/>
            </w:pPr>
            <w:r w:rsidRPr="00541859">
              <w:t>2 завтрака включено в стоимость </w:t>
            </w:r>
          </w:p>
          <w:p w14:paraId="4BD4E5FE" w14:textId="77777777" w:rsidR="00A201BC" w:rsidRPr="00541859" w:rsidRDefault="00A201BC">
            <w:pPr>
              <w:pStyle w:val="a6"/>
              <w:jc w:val="center"/>
            </w:pPr>
            <w:r w:rsidRPr="00541859">
              <w:t> </w:t>
            </w:r>
          </w:p>
          <w:p w14:paraId="41883184" w14:textId="77777777" w:rsidR="00A201BC" w:rsidRPr="00541859" w:rsidRDefault="00A201BC">
            <w:pPr>
              <w:pStyle w:val="a6"/>
              <w:jc w:val="center"/>
            </w:pPr>
            <w:r w:rsidRPr="00541859">
              <w:rPr>
                <w:rStyle w:val="a7"/>
              </w:rPr>
              <w:lastRenderedPageBreak/>
              <w:t>Экскурсионная программа и трансфер не предоставляются.</w:t>
            </w:r>
          </w:p>
          <w:p w14:paraId="20E0728A" w14:textId="77777777" w:rsidR="00A201BC" w:rsidRPr="00541859" w:rsidRDefault="00A201BC">
            <w:pPr>
              <w:pStyle w:val="a6"/>
              <w:jc w:val="center"/>
            </w:pPr>
            <w:r w:rsidRPr="0054185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6ECF3" w14:textId="77777777" w:rsidR="00A201BC" w:rsidRPr="00541859" w:rsidRDefault="00A201BC">
            <w:pPr>
              <w:pStyle w:val="a6"/>
              <w:jc w:val="center"/>
            </w:pPr>
            <w:r w:rsidRPr="00541859">
              <w:lastRenderedPageBreak/>
              <w:t>Размещение:</w:t>
            </w:r>
          </w:p>
          <w:p w14:paraId="020D17CC" w14:textId="77777777" w:rsidR="00A201BC" w:rsidRPr="00541859" w:rsidRDefault="00A201BC">
            <w:pPr>
              <w:pStyle w:val="a6"/>
              <w:jc w:val="center"/>
            </w:pPr>
            <w:r w:rsidRPr="00541859">
              <w:rPr>
                <w:rStyle w:val="a7"/>
                <w:i/>
                <w:iCs/>
              </w:rPr>
              <w:t>Сеть отелей «RA» 3*</w:t>
            </w:r>
            <w:r w:rsidRPr="00541859">
              <w:t>    </w:t>
            </w:r>
          </w:p>
          <w:p w14:paraId="4B56A7B4" w14:textId="77777777" w:rsidR="00A201BC" w:rsidRPr="00541859" w:rsidRDefault="00A201BC">
            <w:pPr>
              <w:pStyle w:val="a6"/>
              <w:jc w:val="center"/>
            </w:pPr>
            <w:r w:rsidRPr="00541859">
              <w:t>2-3 местное, удобства в номере</w:t>
            </w:r>
          </w:p>
          <w:p w14:paraId="566C7FE1" w14:textId="77777777" w:rsidR="00A201BC" w:rsidRPr="00541859" w:rsidRDefault="00A201BC">
            <w:pPr>
              <w:pStyle w:val="a6"/>
              <w:jc w:val="center"/>
            </w:pPr>
            <w:r w:rsidRPr="00541859">
              <w:rPr>
                <w:rStyle w:val="a7"/>
              </w:rPr>
              <w:t>Питание:</w:t>
            </w:r>
          </w:p>
          <w:p w14:paraId="1B72C344" w14:textId="77777777" w:rsidR="00A201BC" w:rsidRPr="00541859" w:rsidRDefault="00A201BC">
            <w:pPr>
              <w:pStyle w:val="a6"/>
              <w:jc w:val="center"/>
            </w:pPr>
            <w:r w:rsidRPr="00541859">
              <w:t>2 завтрака включено в стоимость (континентальный / «шведский стол»)</w:t>
            </w:r>
          </w:p>
          <w:p w14:paraId="1CB9CA18" w14:textId="77777777" w:rsidR="00A201BC" w:rsidRPr="00541859" w:rsidRDefault="00A201BC">
            <w:pPr>
              <w:pStyle w:val="a6"/>
              <w:jc w:val="center"/>
            </w:pPr>
            <w:r w:rsidRPr="00541859">
              <w:rPr>
                <w:rStyle w:val="a7"/>
              </w:rPr>
              <w:t>Экскурсионная программа:</w:t>
            </w:r>
          </w:p>
          <w:p w14:paraId="1E8AABA6" w14:textId="77777777" w:rsidR="00A201BC" w:rsidRPr="00541859" w:rsidRDefault="00A201BC">
            <w:pPr>
              <w:pStyle w:val="a6"/>
              <w:jc w:val="center"/>
            </w:pPr>
            <w:r w:rsidRPr="00541859">
              <w:lastRenderedPageBreak/>
              <w:t>– обзорная экскурсия «Знакомство с парадным Санкт-Петербургом»;</w:t>
            </w:r>
          </w:p>
          <w:p w14:paraId="48E7CA3C" w14:textId="77777777" w:rsidR="00A201BC" w:rsidRPr="00541859" w:rsidRDefault="00A201BC">
            <w:pPr>
              <w:pStyle w:val="a6"/>
              <w:jc w:val="center"/>
            </w:pPr>
            <w:r w:rsidRPr="00541859">
              <w:t>– загородная экскурсия в Петергоф для всех / на выбор – для групп свыше 20 человек</w:t>
            </w:r>
          </w:p>
          <w:p w14:paraId="7F462BD8" w14:textId="77777777" w:rsidR="00A201BC" w:rsidRPr="00541859" w:rsidRDefault="00A201BC">
            <w:pPr>
              <w:pStyle w:val="a6"/>
              <w:jc w:val="center"/>
            </w:pPr>
            <w:r w:rsidRPr="00541859">
              <w:rPr>
                <w:rStyle w:val="a7"/>
              </w:rPr>
              <w:t>Трансфер</w:t>
            </w:r>
            <w:r w:rsidRPr="00541859">
              <w:t>*</w:t>
            </w:r>
            <w:r w:rsidR="00F06CE6" w:rsidRPr="004827E0">
              <w:t>*</w:t>
            </w:r>
            <w:r w:rsidRPr="00541859">
              <w:t>*:</w:t>
            </w:r>
          </w:p>
          <w:p w14:paraId="420D0BAF" w14:textId="77777777" w:rsidR="00A201BC" w:rsidRPr="00541859" w:rsidRDefault="00A201BC">
            <w:pPr>
              <w:pStyle w:val="a6"/>
              <w:jc w:val="center"/>
            </w:pPr>
            <w:r w:rsidRPr="00541859">
              <w:t>– ж/д вокзал – отель;</w:t>
            </w:r>
          </w:p>
          <w:p w14:paraId="09860920" w14:textId="77777777" w:rsidR="00A201BC" w:rsidRPr="00541859" w:rsidRDefault="00A201BC">
            <w:pPr>
              <w:pStyle w:val="a6"/>
              <w:jc w:val="center"/>
            </w:pPr>
            <w:r w:rsidRPr="00541859">
              <w:t>– отель – ж/д вокзал.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8CE37" w14:textId="77777777" w:rsidR="00A201BC" w:rsidRPr="00541859" w:rsidRDefault="00A201BC">
            <w:pPr>
              <w:pStyle w:val="a6"/>
              <w:jc w:val="center"/>
            </w:pPr>
            <w:r w:rsidRPr="00541859">
              <w:lastRenderedPageBreak/>
              <w:t>Размещение:</w:t>
            </w:r>
          </w:p>
          <w:p w14:paraId="30ABF9A9" w14:textId="77777777" w:rsidR="00A201BC" w:rsidRPr="00541859" w:rsidRDefault="00A201BC">
            <w:pPr>
              <w:pStyle w:val="a6"/>
              <w:jc w:val="center"/>
            </w:pPr>
            <w:r w:rsidRPr="00541859">
              <w:rPr>
                <w:rStyle w:val="a7"/>
                <w:i/>
                <w:iCs/>
              </w:rPr>
              <w:t>Отель «Русь» 4*</w:t>
            </w:r>
          </w:p>
          <w:p w14:paraId="50958E9A" w14:textId="77777777" w:rsidR="00A201BC" w:rsidRPr="00541859" w:rsidRDefault="00A201BC">
            <w:pPr>
              <w:pStyle w:val="a6"/>
              <w:jc w:val="center"/>
            </w:pPr>
            <w:r w:rsidRPr="00541859">
              <w:t>2-х, 3-х местное, удобства в номере</w:t>
            </w:r>
          </w:p>
          <w:p w14:paraId="148C8B5B" w14:textId="77777777" w:rsidR="00A201BC" w:rsidRPr="00541859" w:rsidRDefault="00A201BC">
            <w:pPr>
              <w:pStyle w:val="a6"/>
              <w:jc w:val="center"/>
            </w:pPr>
            <w:r w:rsidRPr="00541859">
              <w:rPr>
                <w:rStyle w:val="a7"/>
              </w:rPr>
              <w:t>Питание:</w:t>
            </w:r>
          </w:p>
          <w:p w14:paraId="6ECADAA0" w14:textId="77777777" w:rsidR="00A201BC" w:rsidRPr="00541859" w:rsidRDefault="00A201BC">
            <w:pPr>
              <w:pStyle w:val="a6"/>
              <w:jc w:val="center"/>
            </w:pPr>
            <w:r w:rsidRPr="00541859">
              <w:t>2 завтрака включено в стоимость (континентальный / «шведский стол»)</w:t>
            </w:r>
          </w:p>
          <w:p w14:paraId="773231A5" w14:textId="77777777" w:rsidR="00A201BC" w:rsidRPr="00541859" w:rsidRDefault="00A201BC">
            <w:pPr>
              <w:pStyle w:val="a6"/>
              <w:jc w:val="center"/>
            </w:pPr>
            <w:r w:rsidRPr="00541859">
              <w:rPr>
                <w:rStyle w:val="a7"/>
              </w:rPr>
              <w:t>Экскурсионная программа:</w:t>
            </w:r>
          </w:p>
          <w:p w14:paraId="5BA77B27" w14:textId="77777777" w:rsidR="00A201BC" w:rsidRPr="00541859" w:rsidRDefault="00A201BC">
            <w:pPr>
              <w:pStyle w:val="a6"/>
              <w:jc w:val="center"/>
            </w:pPr>
            <w:r w:rsidRPr="00541859">
              <w:lastRenderedPageBreak/>
              <w:t>– обзорная экскурсия «Знакомство с парадным Санкт-Петербургом»;</w:t>
            </w:r>
          </w:p>
          <w:p w14:paraId="432C7CE1" w14:textId="77777777" w:rsidR="00A201BC" w:rsidRPr="00541859" w:rsidRDefault="00A201BC">
            <w:pPr>
              <w:pStyle w:val="a6"/>
              <w:jc w:val="center"/>
            </w:pPr>
            <w:r w:rsidRPr="00541859">
              <w:t>– загородная экскурсия в Петергоф для всех / на выбор – для групп свыше 20 человек</w:t>
            </w:r>
          </w:p>
          <w:p w14:paraId="1CBFAB4B" w14:textId="77777777" w:rsidR="00A201BC" w:rsidRPr="00541859" w:rsidRDefault="00A201BC">
            <w:pPr>
              <w:pStyle w:val="a6"/>
              <w:jc w:val="center"/>
            </w:pPr>
            <w:r w:rsidRPr="00541859">
              <w:rPr>
                <w:rStyle w:val="a7"/>
              </w:rPr>
              <w:t>Трансфер</w:t>
            </w:r>
            <w:r w:rsidRPr="00541859">
              <w:t>*</w:t>
            </w:r>
            <w:r w:rsidR="00F06CE6" w:rsidRPr="004827E0">
              <w:t>*</w:t>
            </w:r>
            <w:r w:rsidRPr="00541859">
              <w:t>*:</w:t>
            </w:r>
          </w:p>
          <w:p w14:paraId="001B10C6" w14:textId="77777777" w:rsidR="00A201BC" w:rsidRPr="00541859" w:rsidRDefault="00A201BC">
            <w:pPr>
              <w:pStyle w:val="a6"/>
              <w:jc w:val="center"/>
            </w:pPr>
            <w:r w:rsidRPr="00541859">
              <w:t>– ж/д вокзал – отель;</w:t>
            </w:r>
          </w:p>
          <w:p w14:paraId="295F3C12" w14:textId="77777777" w:rsidR="00A201BC" w:rsidRPr="00541859" w:rsidRDefault="00A201BC">
            <w:pPr>
              <w:pStyle w:val="a6"/>
              <w:jc w:val="center"/>
            </w:pPr>
            <w:r w:rsidRPr="00541859">
              <w:t>– отель – ж/д вокзал.</w:t>
            </w:r>
          </w:p>
        </w:tc>
      </w:tr>
      <w:tr w:rsidR="00A201BC" w:rsidRPr="00541859" w14:paraId="546B7F21" w14:textId="77777777" w:rsidTr="004827E0">
        <w:trPr>
          <w:trHeight w:val="543"/>
          <w:tblCellSpacing w:w="0" w:type="dxa"/>
        </w:trPr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48370" w14:textId="77777777" w:rsidR="00A201BC" w:rsidRPr="00541859" w:rsidRDefault="00A201BC">
            <w:pPr>
              <w:pStyle w:val="a6"/>
              <w:jc w:val="center"/>
            </w:pPr>
            <w:r w:rsidRPr="00541859">
              <w:lastRenderedPageBreak/>
              <w:t> </w:t>
            </w:r>
          </w:p>
          <w:p w14:paraId="24534212" w14:textId="77777777" w:rsidR="00A201BC" w:rsidRPr="00541859" w:rsidRDefault="00A201BC">
            <w:pPr>
              <w:pStyle w:val="a6"/>
              <w:jc w:val="center"/>
            </w:pPr>
            <w:r w:rsidRPr="00541859">
              <w:rPr>
                <w:rStyle w:val="a7"/>
              </w:rPr>
              <w:t>1990 рублей</w:t>
            </w:r>
          </w:p>
          <w:p w14:paraId="291A72F9" w14:textId="77777777" w:rsidR="00A201BC" w:rsidRPr="00541859" w:rsidRDefault="00A201BC">
            <w:pPr>
              <w:pStyle w:val="a6"/>
              <w:jc w:val="center"/>
            </w:pPr>
            <w:r w:rsidRPr="0054185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98A67" w14:textId="77777777" w:rsidR="00A201BC" w:rsidRPr="00541859" w:rsidRDefault="00A201BC">
            <w:pPr>
              <w:jc w:val="center"/>
              <w:rPr>
                <w:rFonts w:cs="Times New Roman"/>
              </w:rPr>
            </w:pPr>
            <w:r w:rsidRPr="00541859">
              <w:rPr>
                <w:rStyle w:val="a7"/>
                <w:rFonts w:cs="Times New Roman"/>
              </w:rPr>
              <w:t xml:space="preserve">4990 </w:t>
            </w:r>
            <w:proofErr w:type="spellStart"/>
            <w:r w:rsidRPr="00541859">
              <w:rPr>
                <w:rStyle w:val="a7"/>
                <w:rFonts w:cs="Times New Roman"/>
              </w:rPr>
              <w:t>рублей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F8A5A" w14:textId="77777777" w:rsidR="00A201BC" w:rsidRPr="00541859" w:rsidRDefault="00A201BC">
            <w:pPr>
              <w:jc w:val="center"/>
              <w:rPr>
                <w:rFonts w:cs="Times New Roman"/>
              </w:rPr>
            </w:pPr>
            <w:r w:rsidRPr="00541859">
              <w:rPr>
                <w:rStyle w:val="a7"/>
                <w:rFonts w:cs="Times New Roman"/>
              </w:rPr>
              <w:t xml:space="preserve">6990 </w:t>
            </w:r>
            <w:proofErr w:type="spellStart"/>
            <w:r w:rsidRPr="00541859">
              <w:rPr>
                <w:rStyle w:val="a7"/>
                <w:rFonts w:cs="Times New Roman"/>
              </w:rPr>
              <w:t>рублей</w:t>
            </w:r>
            <w:proofErr w:type="spellEnd"/>
            <w:r w:rsidRPr="00541859">
              <w:rPr>
                <w:rFonts w:cs="Times New Roman"/>
              </w:rPr>
              <w:t> </w:t>
            </w:r>
          </w:p>
        </w:tc>
      </w:tr>
    </w:tbl>
    <w:p w14:paraId="3AF8E610" w14:textId="77777777" w:rsidR="008B24DD" w:rsidRPr="00541859" w:rsidRDefault="008B24DD" w:rsidP="008B24DD">
      <w:pPr>
        <w:pStyle w:val="a6"/>
        <w:rPr>
          <w:sz w:val="20"/>
          <w:szCs w:val="20"/>
        </w:rPr>
      </w:pPr>
      <w:r w:rsidRPr="00541859">
        <w:rPr>
          <w:sz w:val="20"/>
          <w:szCs w:val="20"/>
        </w:rPr>
        <w:t xml:space="preserve"> * Группы от 15 человек могут проживать только на условиях организаторов.</w:t>
      </w:r>
    </w:p>
    <w:p w14:paraId="799EBBD1" w14:textId="77777777" w:rsidR="00A201BC" w:rsidRPr="00541859" w:rsidRDefault="00A201BC" w:rsidP="00A201BC">
      <w:pPr>
        <w:pStyle w:val="a6"/>
        <w:rPr>
          <w:sz w:val="20"/>
          <w:szCs w:val="20"/>
        </w:rPr>
      </w:pPr>
      <w:r w:rsidRPr="00541859">
        <w:rPr>
          <w:sz w:val="20"/>
          <w:szCs w:val="20"/>
        </w:rPr>
        <w:t>*</w:t>
      </w:r>
      <w:r w:rsidR="008B24DD" w:rsidRPr="00541859">
        <w:rPr>
          <w:sz w:val="20"/>
          <w:szCs w:val="20"/>
        </w:rPr>
        <w:t>*</w:t>
      </w:r>
      <w:r w:rsidRPr="00541859">
        <w:rPr>
          <w:sz w:val="20"/>
          <w:szCs w:val="20"/>
        </w:rPr>
        <w:t xml:space="preserve"> При позднем бронировании отель может быть изменен на аналогичный в ценовом сегменте.</w:t>
      </w:r>
    </w:p>
    <w:p w14:paraId="5998301E" w14:textId="4BD22081" w:rsidR="00A201BC" w:rsidRPr="00541859" w:rsidRDefault="00A201BC" w:rsidP="00A201BC">
      <w:pPr>
        <w:pStyle w:val="a6"/>
        <w:rPr>
          <w:sz w:val="20"/>
          <w:szCs w:val="20"/>
        </w:rPr>
      </w:pPr>
      <w:r w:rsidRPr="00541859">
        <w:rPr>
          <w:sz w:val="20"/>
          <w:szCs w:val="20"/>
        </w:rPr>
        <w:t>**</w:t>
      </w:r>
      <w:r w:rsidR="00F06CE6" w:rsidRPr="004827E0">
        <w:rPr>
          <w:sz w:val="20"/>
          <w:szCs w:val="20"/>
        </w:rPr>
        <w:t>*</w:t>
      </w:r>
      <w:r w:rsidRPr="00541859">
        <w:rPr>
          <w:sz w:val="20"/>
          <w:szCs w:val="20"/>
        </w:rPr>
        <w:t xml:space="preserve"> Трансфер «аэропорт </w:t>
      </w:r>
      <w:r w:rsidR="00D45CCB" w:rsidRPr="004827E0">
        <w:rPr>
          <w:b/>
          <w:bCs/>
          <w:iCs/>
        </w:rPr>
        <w:t>–</w:t>
      </w:r>
      <w:r w:rsidR="00D45CCB">
        <w:rPr>
          <w:b/>
          <w:bCs/>
          <w:iCs/>
        </w:rPr>
        <w:t xml:space="preserve"> </w:t>
      </w:r>
      <w:r w:rsidRPr="00541859">
        <w:rPr>
          <w:sz w:val="20"/>
          <w:szCs w:val="20"/>
        </w:rPr>
        <w:t xml:space="preserve">отель </w:t>
      </w:r>
      <w:r w:rsidR="00D45CCB" w:rsidRPr="004827E0">
        <w:rPr>
          <w:b/>
          <w:bCs/>
          <w:iCs/>
        </w:rPr>
        <w:t>–</w:t>
      </w:r>
      <w:r w:rsidR="00D45CCB">
        <w:rPr>
          <w:b/>
          <w:bCs/>
          <w:iCs/>
        </w:rPr>
        <w:t xml:space="preserve"> </w:t>
      </w:r>
      <w:r w:rsidRPr="00541859">
        <w:rPr>
          <w:sz w:val="20"/>
          <w:szCs w:val="20"/>
        </w:rPr>
        <w:t>аэропорт» оплачивается отдельно.</w:t>
      </w:r>
    </w:p>
    <w:p w14:paraId="3E7ADE04" w14:textId="77777777" w:rsidR="00A201BC" w:rsidRPr="00541859" w:rsidRDefault="00A201BC" w:rsidP="00A201BC">
      <w:pPr>
        <w:pStyle w:val="a6"/>
      </w:pPr>
      <w:r w:rsidRPr="00541859">
        <w:rPr>
          <w:rStyle w:val="a7"/>
          <w:color w:val="FF0000"/>
        </w:rPr>
        <w:t>Организационный взнос оплачивается отдельно.</w:t>
      </w:r>
    </w:p>
    <w:p w14:paraId="0AA4279B" w14:textId="77777777" w:rsidR="00A201BC" w:rsidRPr="00541859" w:rsidRDefault="00A201BC" w:rsidP="00A201BC">
      <w:pPr>
        <w:pStyle w:val="2"/>
        <w:rPr>
          <w:rFonts w:cs="Times New Roman"/>
          <w:sz w:val="24"/>
          <w:szCs w:val="24"/>
        </w:rPr>
      </w:pPr>
      <w:r w:rsidRPr="00541859">
        <w:rPr>
          <w:rStyle w:val="a7"/>
          <w:rFonts w:cs="Times New Roman"/>
          <w:b/>
          <w:bCs/>
          <w:sz w:val="24"/>
          <w:szCs w:val="24"/>
        </w:rPr>
        <w:t xml:space="preserve">5.1.Размер </w:t>
      </w:r>
      <w:proofErr w:type="spellStart"/>
      <w:r w:rsidRPr="00541859">
        <w:rPr>
          <w:rStyle w:val="a7"/>
          <w:rFonts w:cs="Times New Roman"/>
          <w:b/>
          <w:bCs/>
          <w:sz w:val="24"/>
          <w:szCs w:val="24"/>
        </w:rPr>
        <w:t>организационного</w:t>
      </w:r>
      <w:proofErr w:type="spellEnd"/>
      <w:r w:rsidRPr="00541859">
        <w:rPr>
          <w:rStyle w:val="a7"/>
          <w:rFonts w:cs="Times New Roman"/>
          <w:b/>
          <w:bCs/>
          <w:sz w:val="24"/>
          <w:szCs w:val="24"/>
        </w:rPr>
        <w:t xml:space="preserve"> </w:t>
      </w:r>
      <w:proofErr w:type="spellStart"/>
      <w:r w:rsidRPr="00541859">
        <w:rPr>
          <w:rStyle w:val="a7"/>
          <w:rFonts w:cs="Times New Roman"/>
          <w:b/>
          <w:bCs/>
          <w:sz w:val="24"/>
          <w:szCs w:val="24"/>
        </w:rPr>
        <w:t>взноса</w:t>
      </w:r>
      <w:proofErr w:type="spellEnd"/>
      <w:r w:rsidRPr="00541859">
        <w:rPr>
          <w:rStyle w:val="a7"/>
          <w:rFonts w:cs="Times New Roman"/>
          <w:b/>
          <w:bCs/>
          <w:sz w:val="24"/>
          <w:szCs w:val="24"/>
        </w:rPr>
        <w:t>*:</w:t>
      </w:r>
    </w:p>
    <w:p w14:paraId="56902B37" w14:textId="77777777" w:rsidR="00A201BC" w:rsidRPr="00541859" w:rsidRDefault="00A201BC" w:rsidP="00A201BC">
      <w:pPr>
        <w:pStyle w:val="a6"/>
      </w:pPr>
      <w:r w:rsidRPr="00541859">
        <w:rPr>
          <w:rStyle w:val="a7"/>
          <w:i/>
          <w:iCs/>
        </w:rPr>
        <w:t>- для участников, проживающий на условиях организаторов;</w:t>
      </w:r>
    </w:p>
    <w:p w14:paraId="73D6C8E0" w14:textId="77777777" w:rsidR="00A201BC" w:rsidRPr="00541859" w:rsidRDefault="00A201BC" w:rsidP="00A201BC">
      <w:pPr>
        <w:pStyle w:val="a6"/>
      </w:pPr>
      <w:r w:rsidRPr="00541859">
        <w:rPr>
          <w:rStyle w:val="a7"/>
          <w:i/>
          <w:iCs/>
        </w:rPr>
        <w:t>- для жителей Санкт-Петербурга и области.</w:t>
      </w:r>
    </w:p>
    <w:tbl>
      <w:tblPr>
        <w:tblW w:w="9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639"/>
        <w:gridCol w:w="1789"/>
        <w:gridCol w:w="1714"/>
        <w:gridCol w:w="2165"/>
      </w:tblGrid>
      <w:tr w:rsidR="00A201BC" w:rsidRPr="00541859" w14:paraId="289C1F38" w14:textId="77777777" w:rsidTr="004827E0">
        <w:trPr>
          <w:tblCellSpacing w:w="0" w:type="dxa"/>
        </w:trPr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528CC" w14:textId="77777777" w:rsidR="00A201BC" w:rsidRPr="00541859" w:rsidRDefault="00A201BC">
            <w:pPr>
              <w:pStyle w:val="a6"/>
            </w:pPr>
            <w:r w:rsidRPr="00541859">
              <w:rPr>
                <w:rStyle w:val="a7"/>
              </w:rPr>
              <w:t>Направление искусства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AD17C" w14:textId="77777777" w:rsidR="00A201BC" w:rsidRPr="00541859" w:rsidRDefault="00A201BC">
            <w:pPr>
              <w:pStyle w:val="a6"/>
            </w:pPr>
            <w:r w:rsidRPr="00541859">
              <w:rPr>
                <w:rStyle w:val="a7"/>
              </w:rPr>
              <w:t>Количество участников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33E70" w14:textId="77777777" w:rsidR="00A201BC" w:rsidRPr="00541859" w:rsidRDefault="00A201BC">
            <w:pPr>
              <w:pStyle w:val="a6"/>
            </w:pPr>
            <w:r w:rsidRPr="00541859">
              <w:rPr>
                <w:rStyle w:val="a7"/>
              </w:rPr>
              <w:t>Время выступления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F37F6" w14:textId="77777777" w:rsidR="00A201BC" w:rsidRPr="00541859" w:rsidRDefault="00A201BC">
            <w:pPr>
              <w:pStyle w:val="a6"/>
            </w:pPr>
            <w:r w:rsidRPr="00541859">
              <w:rPr>
                <w:rStyle w:val="a7"/>
              </w:rPr>
              <w:t>Стоимость 1-ой номинации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2BA27" w14:textId="77777777" w:rsidR="00A201BC" w:rsidRPr="00541859" w:rsidRDefault="00A201BC">
            <w:pPr>
              <w:pStyle w:val="a6"/>
            </w:pPr>
            <w:r w:rsidRPr="00541859">
              <w:rPr>
                <w:rStyle w:val="a7"/>
              </w:rPr>
              <w:t>СКИДКИ на 2-ую и последующие номинации</w:t>
            </w:r>
          </w:p>
        </w:tc>
      </w:tr>
      <w:tr w:rsidR="00A201BC" w:rsidRPr="00541859" w14:paraId="63D46C18" w14:textId="77777777" w:rsidTr="004827E0">
        <w:trPr>
          <w:tblCellSpacing w:w="0" w:type="dxa"/>
        </w:trPr>
        <w:tc>
          <w:tcPr>
            <w:tcW w:w="2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671E7" w14:textId="77777777" w:rsidR="00A201BC" w:rsidRPr="00541859" w:rsidRDefault="00A201BC">
            <w:pPr>
              <w:pStyle w:val="a6"/>
            </w:pPr>
            <w:r w:rsidRPr="00541859">
              <w:rPr>
                <w:b/>
                <w:bCs/>
              </w:rPr>
              <w:t>Вокал</w:t>
            </w:r>
          </w:p>
          <w:p w14:paraId="5D2C5421" w14:textId="77777777" w:rsidR="00A201BC" w:rsidRPr="00541859" w:rsidRDefault="00A201BC">
            <w:pPr>
              <w:pStyle w:val="a6"/>
            </w:pPr>
            <w:r w:rsidRPr="00541859">
              <w:rPr>
                <w:b/>
                <w:bCs/>
              </w:rPr>
              <w:t>Конферанс</w:t>
            </w:r>
          </w:p>
          <w:p w14:paraId="08A44C16" w14:textId="77777777" w:rsidR="00A201BC" w:rsidRPr="00541859" w:rsidRDefault="00A201BC">
            <w:pPr>
              <w:pStyle w:val="a6"/>
            </w:pPr>
            <w:r w:rsidRPr="00541859">
              <w:rPr>
                <w:rStyle w:val="a7"/>
              </w:rPr>
              <w:t>Косплей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79028" w14:textId="77777777" w:rsidR="00A201BC" w:rsidRPr="00541859" w:rsidRDefault="00A201BC">
            <w:pPr>
              <w:pStyle w:val="a6"/>
            </w:pPr>
            <w:r w:rsidRPr="00541859">
              <w:t> соло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20FCC" w14:textId="77777777" w:rsidR="00A201BC" w:rsidRPr="00541859" w:rsidRDefault="00A201BC">
            <w:pPr>
              <w:pStyle w:val="a6"/>
            </w:pPr>
            <w:r w:rsidRPr="00541859">
              <w:t>4 минуты, одно выступление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4C099" w14:textId="77777777" w:rsidR="00A201BC" w:rsidRPr="00541859" w:rsidRDefault="00A201BC">
            <w:pPr>
              <w:pStyle w:val="a6"/>
            </w:pPr>
            <w:r w:rsidRPr="00541859">
              <w:t>2500 рублей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DB654" w14:textId="77777777" w:rsidR="00A201BC" w:rsidRPr="00541859" w:rsidRDefault="00A201BC">
            <w:pPr>
              <w:pStyle w:val="a6"/>
            </w:pPr>
            <w:r w:rsidRPr="00541859">
              <w:t>2-ая – 10%</w:t>
            </w:r>
          </w:p>
          <w:p w14:paraId="7A387B05" w14:textId="77777777" w:rsidR="00A201BC" w:rsidRPr="00541859" w:rsidRDefault="00A201BC">
            <w:pPr>
              <w:pStyle w:val="a6"/>
            </w:pPr>
            <w:r w:rsidRPr="00541859">
              <w:t>далее – 20 %</w:t>
            </w:r>
          </w:p>
        </w:tc>
      </w:tr>
      <w:tr w:rsidR="00A201BC" w:rsidRPr="00541859" w14:paraId="6030164A" w14:textId="77777777" w:rsidTr="004827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3C988" w14:textId="77777777"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74711" w14:textId="77777777" w:rsidR="00A201BC" w:rsidRPr="00541859" w:rsidRDefault="00A201BC">
            <w:pPr>
              <w:pStyle w:val="a6"/>
            </w:pPr>
            <w:r w:rsidRPr="00541859">
              <w:t> дуэт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E16C9" w14:textId="77777777" w:rsidR="00A201BC" w:rsidRPr="00541859" w:rsidRDefault="00A201BC">
            <w:pPr>
              <w:pStyle w:val="a6"/>
            </w:pPr>
            <w:r w:rsidRPr="00541859">
              <w:t>4 минуты,</w:t>
            </w:r>
          </w:p>
          <w:p w14:paraId="720D2563" w14:textId="77777777" w:rsidR="00A201BC" w:rsidRPr="00541859" w:rsidRDefault="00A201BC">
            <w:pPr>
              <w:pStyle w:val="a6"/>
            </w:pPr>
            <w:r w:rsidRPr="00541859">
              <w:t>одно выступление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03747" w14:textId="77777777" w:rsidR="00A201BC" w:rsidRPr="00541859" w:rsidRDefault="00A201BC">
            <w:pPr>
              <w:pStyle w:val="a6"/>
            </w:pPr>
            <w:r w:rsidRPr="00541859">
              <w:t> 3500 р. (1750 р./участник)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5A9C8" w14:textId="77777777" w:rsidR="00A201BC" w:rsidRPr="00541859" w:rsidRDefault="00A201BC">
            <w:pPr>
              <w:pStyle w:val="a6"/>
            </w:pPr>
            <w:r w:rsidRPr="00541859">
              <w:t>2-ая – 10%</w:t>
            </w:r>
          </w:p>
          <w:p w14:paraId="78BF5BC2" w14:textId="77777777" w:rsidR="00A201BC" w:rsidRPr="00541859" w:rsidRDefault="00A201BC">
            <w:pPr>
              <w:pStyle w:val="a6"/>
            </w:pPr>
            <w:r w:rsidRPr="00541859">
              <w:t>далее – 20 %</w:t>
            </w:r>
          </w:p>
        </w:tc>
      </w:tr>
      <w:tr w:rsidR="00A201BC" w:rsidRPr="00541859" w14:paraId="2AC0D607" w14:textId="77777777" w:rsidTr="004827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3F59E" w14:textId="77777777"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274FA" w14:textId="77777777" w:rsidR="00A201BC" w:rsidRPr="00541859" w:rsidRDefault="00A201BC">
            <w:pPr>
              <w:pStyle w:val="a6"/>
            </w:pPr>
            <w:r w:rsidRPr="00541859">
              <w:t> 3-5 человек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E9F12" w14:textId="77777777" w:rsidR="00A201BC" w:rsidRPr="00541859" w:rsidRDefault="00A201BC">
            <w:pPr>
              <w:pStyle w:val="a6"/>
            </w:pPr>
            <w:r w:rsidRPr="00541859">
              <w:t>4 минуты,</w:t>
            </w:r>
          </w:p>
          <w:p w14:paraId="75B93FF1" w14:textId="77777777" w:rsidR="00A201BC" w:rsidRPr="00541859" w:rsidRDefault="00A201BC">
            <w:pPr>
              <w:pStyle w:val="a6"/>
            </w:pPr>
            <w:r w:rsidRPr="00541859">
              <w:t>одно выступление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6E88D" w14:textId="77777777" w:rsidR="00A201BC" w:rsidRPr="00541859" w:rsidRDefault="00A201BC">
            <w:pPr>
              <w:pStyle w:val="a6"/>
            </w:pPr>
            <w:r w:rsidRPr="00541859">
              <w:t> 5000 р. (от 1000 р./участник)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4478E" w14:textId="77777777" w:rsidR="00A201BC" w:rsidRPr="00541859" w:rsidRDefault="00A201BC">
            <w:pPr>
              <w:pStyle w:val="a6"/>
            </w:pPr>
            <w:r w:rsidRPr="00541859">
              <w:t>2-ая – 10%</w:t>
            </w:r>
          </w:p>
          <w:p w14:paraId="3A5A06BA" w14:textId="77777777" w:rsidR="00A201BC" w:rsidRPr="00541859" w:rsidRDefault="00A201BC">
            <w:pPr>
              <w:pStyle w:val="a6"/>
            </w:pPr>
            <w:r w:rsidRPr="00541859">
              <w:t>далее – 20 %</w:t>
            </w:r>
          </w:p>
        </w:tc>
      </w:tr>
      <w:tr w:rsidR="00A201BC" w:rsidRPr="00541859" w14:paraId="2AF0844F" w14:textId="77777777" w:rsidTr="004827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F96D2" w14:textId="77777777"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9CCAF" w14:textId="77777777" w:rsidR="00A201BC" w:rsidRPr="00541859" w:rsidRDefault="00A201BC">
            <w:pPr>
              <w:pStyle w:val="a6"/>
            </w:pPr>
            <w:r w:rsidRPr="00541859">
              <w:t> 6-9 человек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E199D" w14:textId="77777777" w:rsidR="00A201BC" w:rsidRPr="00541859" w:rsidRDefault="00A201BC">
            <w:pPr>
              <w:pStyle w:val="a6"/>
            </w:pPr>
            <w:r w:rsidRPr="00541859">
              <w:t> 4 минуты,</w:t>
            </w:r>
          </w:p>
          <w:p w14:paraId="1CC94CD1" w14:textId="77777777" w:rsidR="00A201BC" w:rsidRPr="00541859" w:rsidRDefault="00A201BC">
            <w:pPr>
              <w:pStyle w:val="a6"/>
            </w:pPr>
            <w:r w:rsidRPr="00541859">
              <w:t>одно выступление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4AAEA" w14:textId="77777777" w:rsidR="00A201BC" w:rsidRPr="00541859" w:rsidRDefault="00A201BC">
            <w:pPr>
              <w:pStyle w:val="a6"/>
            </w:pPr>
            <w:r w:rsidRPr="00541859">
              <w:t>900 р./участник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DCDAA" w14:textId="77777777" w:rsidR="00A201BC" w:rsidRPr="00541859" w:rsidRDefault="00A201BC">
            <w:pPr>
              <w:pStyle w:val="a6"/>
            </w:pPr>
            <w:r w:rsidRPr="00541859">
              <w:t> 2-ая – 10%</w:t>
            </w:r>
          </w:p>
          <w:p w14:paraId="6277D9EF" w14:textId="77777777" w:rsidR="00A201BC" w:rsidRPr="00541859" w:rsidRDefault="00A201BC">
            <w:pPr>
              <w:pStyle w:val="a6"/>
            </w:pPr>
            <w:r w:rsidRPr="00541859">
              <w:t>далее – 20 %</w:t>
            </w:r>
          </w:p>
        </w:tc>
      </w:tr>
      <w:tr w:rsidR="00A201BC" w:rsidRPr="00541859" w14:paraId="399C25CE" w14:textId="77777777" w:rsidTr="004827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0A669" w14:textId="77777777"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CF092" w14:textId="77777777" w:rsidR="00A201BC" w:rsidRPr="00541859" w:rsidRDefault="00A201BC">
            <w:pPr>
              <w:pStyle w:val="a6"/>
            </w:pPr>
            <w:r w:rsidRPr="00541859">
              <w:t> 10-15 человек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5F67F" w14:textId="77777777" w:rsidR="00A201BC" w:rsidRPr="00541859" w:rsidRDefault="00A201BC">
            <w:pPr>
              <w:pStyle w:val="a6"/>
            </w:pPr>
            <w:r w:rsidRPr="00541859">
              <w:t>6 минут,</w:t>
            </w:r>
          </w:p>
          <w:p w14:paraId="473E175D" w14:textId="77777777" w:rsidR="00A201BC" w:rsidRPr="00541859" w:rsidRDefault="00A201BC">
            <w:pPr>
              <w:pStyle w:val="a6"/>
            </w:pPr>
            <w:r w:rsidRPr="00541859">
              <w:t>одно выступление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33196" w14:textId="77777777" w:rsidR="00A201BC" w:rsidRPr="00541859" w:rsidRDefault="00A201BC">
            <w:pPr>
              <w:pStyle w:val="a6"/>
            </w:pPr>
            <w:r w:rsidRPr="00541859">
              <w:t>800 р./участник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2296C" w14:textId="77777777" w:rsidR="00A201BC" w:rsidRPr="00541859" w:rsidRDefault="00A201BC">
            <w:pPr>
              <w:pStyle w:val="a6"/>
            </w:pPr>
            <w:r w:rsidRPr="00541859">
              <w:t> 2-ая – 20%</w:t>
            </w:r>
          </w:p>
          <w:p w14:paraId="53DBFD95" w14:textId="77777777" w:rsidR="00A201BC" w:rsidRPr="00541859" w:rsidRDefault="00A201BC">
            <w:pPr>
              <w:pStyle w:val="a6"/>
            </w:pPr>
            <w:r w:rsidRPr="00541859">
              <w:t>далее – 30 %</w:t>
            </w:r>
          </w:p>
        </w:tc>
      </w:tr>
      <w:tr w:rsidR="00A201BC" w:rsidRPr="00541859" w14:paraId="38A8325D" w14:textId="77777777" w:rsidTr="004827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32029" w14:textId="77777777"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593F2" w14:textId="77777777" w:rsidR="00A201BC" w:rsidRPr="00541859" w:rsidRDefault="00A201BC">
            <w:pPr>
              <w:pStyle w:val="a6"/>
            </w:pPr>
            <w:r w:rsidRPr="00541859">
              <w:t> 16-20 человек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97698" w14:textId="77777777" w:rsidR="00A201BC" w:rsidRPr="00541859" w:rsidRDefault="00A201BC">
            <w:pPr>
              <w:pStyle w:val="a6"/>
            </w:pPr>
            <w:r w:rsidRPr="00541859">
              <w:t>6 минут,</w:t>
            </w:r>
          </w:p>
          <w:p w14:paraId="31676A3B" w14:textId="77777777" w:rsidR="00A201BC" w:rsidRPr="00541859" w:rsidRDefault="00A201BC">
            <w:pPr>
              <w:pStyle w:val="a6"/>
            </w:pPr>
            <w:r w:rsidRPr="00541859">
              <w:lastRenderedPageBreak/>
              <w:t>одно выступление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31812" w14:textId="77777777" w:rsidR="00A201BC" w:rsidRPr="00541859" w:rsidRDefault="00A201BC">
            <w:pPr>
              <w:pStyle w:val="a6"/>
            </w:pPr>
            <w:r w:rsidRPr="00541859">
              <w:lastRenderedPageBreak/>
              <w:t>700 р./участник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F650C" w14:textId="77777777" w:rsidR="00A201BC" w:rsidRPr="00541859" w:rsidRDefault="00A201BC">
            <w:pPr>
              <w:pStyle w:val="a6"/>
            </w:pPr>
            <w:r w:rsidRPr="00541859">
              <w:t> 2-ая – 20%</w:t>
            </w:r>
          </w:p>
          <w:p w14:paraId="00F45687" w14:textId="77777777" w:rsidR="00A201BC" w:rsidRPr="00541859" w:rsidRDefault="00A201BC">
            <w:pPr>
              <w:pStyle w:val="a6"/>
            </w:pPr>
            <w:r w:rsidRPr="00541859">
              <w:lastRenderedPageBreak/>
              <w:t>далее – 30 %</w:t>
            </w:r>
          </w:p>
        </w:tc>
      </w:tr>
      <w:tr w:rsidR="00A201BC" w:rsidRPr="00541859" w14:paraId="667B8FCD" w14:textId="77777777" w:rsidTr="004827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0F1E7" w14:textId="77777777"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D013C" w14:textId="77777777" w:rsidR="00A201BC" w:rsidRPr="00541859" w:rsidRDefault="00A201BC">
            <w:pPr>
              <w:pStyle w:val="a6"/>
            </w:pPr>
            <w:r w:rsidRPr="00541859">
              <w:t>свыше 20 человек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53E3A" w14:textId="77777777" w:rsidR="00A201BC" w:rsidRPr="00541859" w:rsidRDefault="00A201BC">
            <w:pPr>
              <w:pStyle w:val="a6"/>
            </w:pPr>
            <w:r w:rsidRPr="00541859">
              <w:t>6 минут,</w:t>
            </w:r>
          </w:p>
          <w:p w14:paraId="43C11255" w14:textId="77777777" w:rsidR="00A201BC" w:rsidRPr="00541859" w:rsidRDefault="00A201BC">
            <w:pPr>
              <w:pStyle w:val="a6"/>
            </w:pPr>
            <w:r w:rsidRPr="00541859">
              <w:t>одно выступление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929DC" w14:textId="77777777" w:rsidR="00A201BC" w:rsidRPr="00541859" w:rsidRDefault="00A201BC">
            <w:pPr>
              <w:pStyle w:val="a6"/>
            </w:pPr>
            <w:r w:rsidRPr="00541859">
              <w:t> 600 р./участник</w:t>
            </w:r>
          </w:p>
          <w:p w14:paraId="6BF7B4BC" w14:textId="77777777" w:rsidR="00A201BC" w:rsidRPr="00541859" w:rsidRDefault="00A201BC">
            <w:pPr>
              <w:pStyle w:val="a6"/>
            </w:pPr>
            <w:r w:rsidRPr="00541859">
              <w:t>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D8C02" w14:textId="77777777" w:rsidR="00A201BC" w:rsidRPr="00541859" w:rsidRDefault="00A201BC">
            <w:pPr>
              <w:pStyle w:val="a6"/>
            </w:pPr>
            <w:r w:rsidRPr="00541859">
              <w:t>2-ая – 20%</w:t>
            </w:r>
          </w:p>
          <w:p w14:paraId="0650D803" w14:textId="77777777" w:rsidR="00A201BC" w:rsidRPr="00541859" w:rsidRDefault="00A201BC">
            <w:pPr>
              <w:pStyle w:val="a6"/>
            </w:pPr>
            <w:r w:rsidRPr="00541859">
              <w:t>далее – 30 %</w:t>
            </w:r>
          </w:p>
        </w:tc>
      </w:tr>
      <w:tr w:rsidR="00A201BC" w:rsidRPr="00541859" w14:paraId="0C777FD3" w14:textId="77777777" w:rsidTr="004827E0">
        <w:trPr>
          <w:tblCellSpacing w:w="0" w:type="dxa"/>
        </w:trPr>
        <w:tc>
          <w:tcPr>
            <w:tcW w:w="2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8ABD4" w14:textId="77777777" w:rsidR="00A201BC" w:rsidRPr="00541859" w:rsidRDefault="00A201BC">
            <w:pPr>
              <w:pStyle w:val="a6"/>
            </w:pPr>
            <w:r w:rsidRPr="00541859">
              <w:rPr>
                <w:b/>
                <w:bCs/>
              </w:rPr>
              <w:t> Хореография</w:t>
            </w:r>
          </w:p>
          <w:p w14:paraId="57F49D42" w14:textId="77777777" w:rsidR="00A201BC" w:rsidRPr="00541859" w:rsidRDefault="00A201BC">
            <w:pPr>
              <w:pStyle w:val="a6"/>
            </w:pPr>
            <w:r w:rsidRPr="00541859">
              <w:rPr>
                <w:b/>
                <w:bCs/>
              </w:rPr>
              <w:t> Инструментальное   искусство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1E47C" w14:textId="77777777" w:rsidR="00A201BC" w:rsidRPr="00541859" w:rsidRDefault="00A201BC">
            <w:pPr>
              <w:pStyle w:val="a6"/>
            </w:pPr>
            <w:r w:rsidRPr="00541859">
              <w:t> соло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75E63" w14:textId="77777777" w:rsidR="00A201BC" w:rsidRPr="00541859" w:rsidRDefault="00A201BC">
            <w:pPr>
              <w:pStyle w:val="a6"/>
            </w:pPr>
            <w:r w:rsidRPr="00541859">
              <w:t> 5 минут, </w:t>
            </w:r>
          </w:p>
          <w:p w14:paraId="671CC0AC" w14:textId="77777777" w:rsidR="00A201BC" w:rsidRPr="00541859" w:rsidRDefault="00A201BC">
            <w:pPr>
              <w:pStyle w:val="a6"/>
            </w:pPr>
            <w:r w:rsidRPr="00541859">
              <w:t>одно выступление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875FA" w14:textId="77777777" w:rsidR="00A201BC" w:rsidRPr="00541859" w:rsidRDefault="00A201BC">
            <w:pPr>
              <w:pStyle w:val="a6"/>
            </w:pPr>
            <w:r w:rsidRPr="00541859">
              <w:t> 2500 рублей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2DC73" w14:textId="77777777" w:rsidR="00A201BC" w:rsidRPr="00541859" w:rsidRDefault="00A201BC">
            <w:pPr>
              <w:pStyle w:val="a6"/>
            </w:pPr>
            <w:r w:rsidRPr="00541859">
              <w:t> 2-ая – 10%</w:t>
            </w:r>
          </w:p>
          <w:p w14:paraId="1F7FFF72" w14:textId="77777777" w:rsidR="00A201BC" w:rsidRPr="00541859" w:rsidRDefault="00A201BC">
            <w:pPr>
              <w:pStyle w:val="a6"/>
            </w:pPr>
            <w:r w:rsidRPr="00541859">
              <w:t>далее – 20 %</w:t>
            </w:r>
          </w:p>
        </w:tc>
      </w:tr>
      <w:tr w:rsidR="00A201BC" w:rsidRPr="00541859" w14:paraId="7A45153D" w14:textId="77777777" w:rsidTr="004827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F7919" w14:textId="77777777"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59DCE" w14:textId="77777777" w:rsidR="00A201BC" w:rsidRPr="00541859" w:rsidRDefault="00A201BC">
            <w:pPr>
              <w:pStyle w:val="a6"/>
            </w:pPr>
            <w:r w:rsidRPr="00541859">
              <w:t> дуэт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3CCFD" w14:textId="77777777" w:rsidR="00A201BC" w:rsidRPr="00541859" w:rsidRDefault="00A201BC">
            <w:pPr>
              <w:pStyle w:val="a6"/>
            </w:pPr>
            <w:r w:rsidRPr="00541859">
              <w:t> 5 минут,</w:t>
            </w:r>
          </w:p>
          <w:p w14:paraId="0BDBE7FF" w14:textId="77777777" w:rsidR="00A201BC" w:rsidRPr="00541859" w:rsidRDefault="00A201BC">
            <w:pPr>
              <w:pStyle w:val="a6"/>
            </w:pPr>
            <w:r w:rsidRPr="00541859">
              <w:t>одно выступление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FCC46" w14:textId="77777777" w:rsidR="00A201BC" w:rsidRPr="00541859" w:rsidRDefault="00A201BC">
            <w:pPr>
              <w:pStyle w:val="a6"/>
            </w:pPr>
            <w:r w:rsidRPr="00541859">
              <w:t> 3500 р. (1750 р./участник)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C5A79" w14:textId="77777777" w:rsidR="00A201BC" w:rsidRPr="00541859" w:rsidRDefault="00A201BC">
            <w:pPr>
              <w:pStyle w:val="a6"/>
            </w:pPr>
            <w:r w:rsidRPr="00541859">
              <w:t> 2-ая – 10%</w:t>
            </w:r>
          </w:p>
          <w:p w14:paraId="1C977A8C" w14:textId="77777777" w:rsidR="00A201BC" w:rsidRPr="00541859" w:rsidRDefault="00A201BC">
            <w:pPr>
              <w:pStyle w:val="a6"/>
            </w:pPr>
            <w:r w:rsidRPr="00541859">
              <w:t>далее – 20 %</w:t>
            </w:r>
          </w:p>
        </w:tc>
      </w:tr>
      <w:tr w:rsidR="00A201BC" w:rsidRPr="00541859" w14:paraId="1BF1BC43" w14:textId="77777777" w:rsidTr="004827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CB0D5" w14:textId="77777777"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8B5F7" w14:textId="77777777" w:rsidR="00A201BC" w:rsidRPr="00541859" w:rsidRDefault="00A201BC">
            <w:pPr>
              <w:pStyle w:val="a6"/>
            </w:pPr>
            <w:r w:rsidRPr="00541859">
              <w:t> трио, квартет, квинтет (3-5 человек)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9B5BA" w14:textId="77777777" w:rsidR="00A201BC" w:rsidRPr="00541859" w:rsidRDefault="00A201BC">
            <w:pPr>
              <w:pStyle w:val="a6"/>
            </w:pPr>
            <w:r w:rsidRPr="00541859">
              <w:t> 5 минут,</w:t>
            </w:r>
          </w:p>
          <w:p w14:paraId="231D50C0" w14:textId="77777777" w:rsidR="00A201BC" w:rsidRPr="00541859" w:rsidRDefault="00A201BC">
            <w:pPr>
              <w:pStyle w:val="a6"/>
            </w:pPr>
            <w:r w:rsidRPr="00541859">
              <w:t>одно выступление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FA7B9" w14:textId="77777777" w:rsidR="00A201BC" w:rsidRPr="00541859" w:rsidRDefault="00A201BC">
            <w:pPr>
              <w:pStyle w:val="a6"/>
            </w:pPr>
            <w:r w:rsidRPr="00541859">
              <w:t> 5000 р. (от 1000 р./участник)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2331C" w14:textId="77777777" w:rsidR="00A201BC" w:rsidRPr="00541859" w:rsidRDefault="00A201BC">
            <w:pPr>
              <w:pStyle w:val="a6"/>
            </w:pPr>
            <w:r w:rsidRPr="00541859">
              <w:t>2-ая – 10%</w:t>
            </w:r>
          </w:p>
          <w:p w14:paraId="342F76EA" w14:textId="77777777" w:rsidR="00A201BC" w:rsidRPr="00541859" w:rsidRDefault="00A201BC">
            <w:pPr>
              <w:pStyle w:val="a6"/>
            </w:pPr>
            <w:r w:rsidRPr="00541859">
              <w:t>далее – 20 %</w:t>
            </w:r>
          </w:p>
        </w:tc>
      </w:tr>
      <w:tr w:rsidR="00A201BC" w:rsidRPr="00541859" w14:paraId="18A74DE3" w14:textId="77777777" w:rsidTr="004827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0143C" w14:textId="77777777"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4F6A0" w14:textId="77777777" w:rsidR="00A201BC" w:rsidRPr="00541859" w:rsidRDefault="00A201BC">
            <w:pPr>
              <w:pStyle w:val="a6"/>
            </w:pPr>
            <w:r w:rsidRPr="00541859">
              <w:t> 6-9 человек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60DC6" w14:textId="77777777" w:rsidR="00A201BC" w:rsidRPr="00541859" w:rsidRDefault="00A201BC">
            <w:pPr>
              <w:pStyle w:val="a6"/>
            </w:pPr>
            <w:r w:rsidRPr="00541859">
              <w:t>5 минут,</w:t>
            </w:r>
          </w:p>
          <w:p w14:paraId="3E9B40DE" w14:textId="77777777" w:rsidR="00A201BC" w:rsidRPr="00541859" w:rsidRDefault="00A201BC">
            <w:pPr>
              <w:pStyle w:val="a6"/>
            </w:pPr>
            <w:r w:rsidRPr="00541859">
              <w:t>одно выступление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46514" w14:textId="77777777" w:rsidR="00A201BC" w:rsidRPr="00541859" w:rsidRDefault="00A201BC">
            <w:pPr>
              <w:pStyle w:val="a6"/>
            </w:pPr>
            <w:r w:rsidRPr="00541859">
              <w:t>900 р./участник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6A7B3" w14:textId="77777777" w:rsidR="00A201BC" w:rsidRPr="00541859" w:rsidRDefault="00A201BC">
            <w:pPr>
              <w:pStyle w:val="a6"/>
            </w:pPr>
            <w:r w:rsidRPr="00541859">
              <w:t> 2-ая – 10%</w:t>
            </w:r>
          </w:p>
          <w:p w14:paraId="150C6C66" w14:textId="77777777" w:rsidR="00A201BC" w:rsidRPr="00541859" w:rsidRDefault="00A201BC">
            <w:pPr>
              <w:pStyle w:val="a6"/>
            </w:pPr>
            <w:r w:rsidRPr="00541859">
              <w:t>далее – 20 %</w:t>
            </w:r>
          </w:p>
        </w:tc>
      </w:tr>
      <w:tr w:rsidR="00A201BC" w:rsidRPr="00541859" w14:paraId="33E2503A" w14:textId="77777777" w:rsidTr="004827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3C638" w14:textId="77777777"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83A7F" w14:textId="77777777" w:rsidR="00A201BC" w:rsidRPr="00541859" w:rsidRDefault="00A201BC">
            <w:pPr>
              <w:pStyle w:val="a6"/>
            </w:pPr>
            <w:r w:rsidRPr="00541859">
              <w:t> 10-15 человек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8E00C" w14:textId="77777777" w:rsidR="00A201BC" w:rsidRPr="00541859" w:rsidRDefault="00A201BC">
            <w:pPr>
              <w:pStyle w:val="a6"/>
            </w:pPr>
            <w:r w:rsidRPr="00541859">
              <w:t>6 минут,</w:t>
            </w:r>
          </w:p>
          <w:p w14:paraId="7EA7F1E4" w14:textId="77777777" w:rsidR="00A201BC" w:rsidRPr="00541859" w:rsidRDefault="00A201BC">
            <w:pPr>
              <w:pStyle w:val="a6"/>
            </w:pPr>
            <w:r w:rsidRPr="00541859">
              <w:t>одно выступление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7A740" w14:textId="77777777" w:rsidR="00A201BC" w:rsidRPr="00541859" w:rsidRDefault="00A201BC">
            <w:pPr>
              <w:pStyle w:val="a6"/>
            </w:pPr>
            <w:r w:rsidRPr="00541859">
              <w:t>800 р./участник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7F99F" w14:textId="77777777" w:rsidR="00A201BC" w:rsidRPr="00541859" w:rsidRDefault="00A201BC">
            <w:pPr>
              <w:pStyle w:val="a6"/>
            </w:pPr>
            <w:r w:rsidRPr="00541859">
              <w:t> 2-ая – 20%</w:t>
            </w:r>
          </w:p>
          <w:p w14:paraId="16902B85" w14:textId="77777777" w:rsidR="00A201BC" w:rsidRPr="00541859" w:rsidRDefault="00A201BC">
            <w:pPr>
              <w:pStyle w:val="a6"/>
            </w:pPr>
            <w:r w:rsidRPr="00541859">
              <w:t>далее – 30 %</w:t>
            </w:r>
          </w:p>
        </w:tc>
      </w:tr>
      <w:tr w:rsidR="00A201BC" w:rsidRPr="00541859" w14:paraId="2C54B672" w14:textId="77777777" w:rsidTr="004827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CA2C8" w14:textId="77777777"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D80BD" w14:textId="77777777" w:rsidR="00A201BC" w:rsidRPr="00541859" w:rsidRDefault="00A201BC">
            <w:pPr>
              <w:pStyle w:val="a6"/>
            </w:pPr>
            <w:r w:rsidRPr="00541859">
              <w:t> 16-20 человек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0A156" w14:textId="77777777" w:rsidR="00A201BC" w:rsidRPr="00541859" w:rsidRDefault="00A201BC">
            <w:pPr>
              <w:pStyle w:val="a6"/>
            </w:pPr>
            <w:r w:rsidRPr="00541859">
              <w:t>6 минут,</w:t>
            </w:r>
          </w:p>
          <w:p w14:paraId="606A2F71" w14:textId="77777777" w:rsidR="00A201BC" w:rsidRPr="00541859" w:rsidRDefault="00A201BC">
            <w:pPr>
              <w:pStyle w:val="a6"/>
            </w:pPr>
            <w:r w:rsidRPr="00541859">
              <w:t>одно выступление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ADBAA" w14:textId="77777777" w:rsidR="00A201BC" w:rsidRPr="00541859" w:rsidRDefault="00A201BC">
            <w:pPr>
              <w:pStyle w:val="a6"/>
            </w:pPr>
            <w:r w:rsidRPr="00541859">
              <w:t>700 р./участник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9EBE4" w14:textId="77777777" w:rsidR="00A201BC" w:rsidRPr="00541859" w:rsidRDefault="00A201BC">
            <w:pPr>
              <w:pStyle w:val="a6"/>
            </w:pPr>
            <w:r w:rsidRPr="00541859">
              <w:t> 2-ая – 20%</w:t>
            </w:r>
          </w:p>
          <w:p w14:paraId="3C9B4938" w14:textId="77777777" w:rsidR="00A201BC" w:rsidRPr="00541859" w:rsidRDefault="00A201BC">
            <w:pPr>
              <w:pStyle w:val="a6"/>
            </w:pPr>
            <w:r w:rsidRPr="00541859">
              <w:t>далее – 30 %</w:t>
            </w:r>
          </w:p>
        </w:tc>
      </w:tr>
      <w:tr w:rsidR="00A201BC" w:rsidRPr="00541859" w14:paraId="14BA81A0" w14:textId="77777777" w:rsidTr="004827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809BB" w14:textId="77777777"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A2E5E" w14:textId="77777777" w:rsidR="00A201BC" w:rsidRPr="00541859" w:rsidRDefault="00A201BC">
            <w:pPr>
              <w:pStyle w:val="a6"/>
            </w:pPr>
            <w:r w:rsidRPr="00541859">
              <w:t>свыше 20 человек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1810C" w14:textId="77777777" w:rsidR="00A201BC" w:rsidRPr="00541859" w:rsidRDefault="00A201BC">
            <w:pPr>
              <w:pStyle w:val="a6"/>
            </w:pPr>
            <w:r w:rsidRPr="00541859">
              <w:t>6 минут,</w:t>
            </w:r>
          </w:p>
          <w:p w14:paraId="6AA08C56" w14:textId="77777777" w:rsidR="00A201BC" w:rsidRPr="00541859" w:rsidRDefault="00A201BC">
            <w:pPr>
              <w:pStyle w:val="a6"/>
            </w:pPr>
            <w:r w:rsidRPr="00541859">
              <w:t>одно выступление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4BD6C" w14:textId="77777777" w:rsidR="00A201BC" w:rsidRPr="00541859" w:rsidRDefault="00A201BC">
            <w:pPr>
              <w:pStyle w:val="a6"/>
            </w:pPr>
            <w:r w:rsidRPr="00541859">
              <w:t>600 р./участник</w:t>
            </w:r>
          </w:p>
          <w:p w14:paraId="7E53AD93" w14:textId="77777777" w:rsidR="00A201BC" w:rsidRPr="00541859" w:rsidRDefault="00A201BC">
            <w:pPr>
              <w:pStyle w:val="a6"/>
            </w:pPr>
            <w:r w:rsidRPr="00541859">
              <w:t>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6DC55" w14:textId="77777777" w:rsidR="00A201BC" w:rsidRPr="00541859" w:rsidRDefault="00A201BC">
            <w:pPr>
              <w:pStyle w:val="a6"/>
            </w:pPr>
            <w:r w:rsidRPr="00541859">
              <w:t>2-ая – 20%</w:t>
            </w:r>
          </w:p>
          <w:p w14:paraId="32AF9381" w14:textId="77777777" w:rsidR="00A201BC" w:rsidRPr="00541859" w:rsidRDefault="00A201BC">
            <w:pPr>
              <w:pStyle w:val="a6"/>
            </w:pPr>
            <w:r w:rsidRPr="00541859">
              <w:t>далее – 30 %</w:t>
            </w:r>
          </w:p>
        </w:tc>
      </w:tr>
      <w:tr w:rsidR="00A201BC" w:rsidRPr="00541859" w14:paraId="7E636004" w14:textId="77777777" w:rsidTr="004827E0">
        <w:trPr>
          <w:tblCellSpacing w:w="0" w:type="dxa"/>
        </w:trPr>
        <w:tc>
          <w:tcPr>
            <w:tcW w:w="2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B8EB9" w14:textId="77777777" w:rsidR="00A201BC" w:rsidRPr="00541859" w:rsidRDefault="00A201BC">
            <w:pPr>
              <w:pStyle w:val="a6"/>
            </w:pPr>
            <w:r w:rsidRPr="00541859">
              <w:rPr>
                <w:b/>
                <w:bCs/>
              </w:rPr>
              <w:t> Театральное   отделение</w:t>
            </w:r>
          </w:p>
          <w:p w14:paraId="206F2082" w14:textId="77777777" w:rsidR="00A201BC" w:rsidRPr="00541859" w:rsidRDefault="00A201BC">
            <w:pPr>
              <w:pStyle w:val="a6"/>
            </w:pPr>
            <w:r w:rsidRPr="00541859">
              <w:rPr>
                <w:b/>
                <w:bCs/>
              </w:rPr>
              <w:t> Цирковое искусство</w:t>
            </w:r>
          </w:p>
          <w:p w14:paraId="623ED1C6" w14:textId="77777777" w:rsidR="00A201BC" w:rsidRPr="00541859" w:rsidRDefault="00A201BC">
            <w:pPr>
              <w:pStyle w:val="a6"/>
            </w:pPr>
            <w:r w:rsidRPr="00541859">
              <w:rPr>
                <w:b/>
                <w:bCs/>
              </w:rPr>
              <w:t>Мода и дизайн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27BC3" w14:textId="77777777" w:rsidR="00A201BC" w:rsidRPr="00541859" w:rsidRDefault="00A201BC">
            <w:pPr>
              <w:pStyle w:val="a6"/>
            </w:pPr>
            <w:r w:rsidRPr="00541859">
              <w:t> соло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2B1B8" w14:textId="77777777" w:rsidR="00A201BC" w:rsidRPr="00541859" w:rsidRDefault="00A201BC">
            <w:pPr>
              <w:pStyle w:val="a6"/>
            </w:pPr>
            <w:r w:rsidRPr="00541859">
              <w:t>5 минут,</w:t>
            </w:r>
          </w:p>
          <w:p w14:paraId="2878BD6E" w14:textId="77777777" w:rsidR="00A201BC" w:rsidRPr="00541859" w:rsidRDefault="00A201BC">
            <w:pPr>
              <w:pStyle w:val="a6"/>
            </w:pPr>
            <w:r w:rsidRPr="00541859">
              <w:t>одно выступление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7F9C8" w14:textId="77777777" w:rsidR="00A201BC" w:rsidRPr="00541859" w:rsidRDefault="00A201BC">
            <w:pPr>
              <w:pStyle w:val="a6"/>
            </w:pPr>
            <w:r w:rsidRPr="00541859">
              <w:t> 2500 рублей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638CF" w14:textId="77777777" w:rsidR="00A201BC" w:rsidRPr="00541859" w:rsidRDefault="00A201BC">
            <w:pPr>
              <w:pStyle w:val="a6"/>
            </w:pPr>
            <w:r w:rsidRPr="00541859">
              <w:t> 2-ая – 10%</w:t>
            </w:r>
          </w:p>
          <w:p w14:paraId="55BE3E28" w14:textId="77777777" w:rsidR="00A201BC" w:rsidRPr="00541859" w:rsidRDefault="00A201BC">
            <w:pPr>
              <w:pStyle w:val="a6"/>
            </w:pPr>
            <w:r w:rsidRPr="00541859">
              <w:t>далее – 20 %</w:t>
            </w:r>
          </w:p>
        </w:tc>
      </w:tr>
      <w:tr w:rsidR="00A201BC" w:rsidRPr="00541859" w14:paraId="2D7855ED" w14:textId="77777777" w:rsidTr="004827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77157" w14:textId="77777777"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3E20F" w14:textId="77777777" w:rsidR="00A201BC" w:rsidRPr="00541859" w:rsidRDefault="00A201BC">
            <w:pPr>
              <w:pStyle w:val="a6"/>
            </w:pPr>
            <w:r w:rsidRPr="00541859">
              <w:t> коллективное выступление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42FEA" w14:textId="77777777" w:rsidR="00A201BC" w:rsidRPr="00541859" w:rsidRDefault="00A201BC">
            <w:pPr>
              <w:pStyle w:val="a6"/>
            </w:pPr>
            <w:r w:rsidRPr="00541859">
              <w:t>5 минут,</w:t>
            </w:r>
          </w:p>
          <w:p w14:paraId="3F9F1560" w14:textId="77777777" w:rsidR="00A201BC" w:rsidRPr="00541859" w:rsidRDefault="00A201BC">
            <w:pPr>
              <w:pStyle w:val="a6"/>
            </w:pPr>
            <w:r w:rsidRPr="00541859">
              <w:t>одно выступление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3D6F8" w14:textId="77777777" w:rsidR="00A201BC" w:rsidRPr="00541859" w:rsidRDefault="00A201BC">
            <w:pPr>
              <w:pStyle w:val="a6"/>
            </w:pPr>
            <w:r w:rsidRPr="00541859">
              <w:t> 3500 рублей/коллектив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AD2CC" w14:textId="77777777" w:rsidR="00A201BC" w:rsidRPr="00541859" w:rsidRDefault="00A201BC">
            <w:pPr>
              <w:pStyle w:val="a6"/>
            </w:pPr>
            <w:r w:rsidRPr="00541859">
              <w:t> 2-ая – 10%</w:t>
            </w:r>
          </w:p>
          <w:p w14:paraId="2A558266" w14:textId="77777777" w:rsidR="00A201BC" w:rsidRPr="00541859" w:rsidRDefault="00A201BC">
            <w:pPr>
              <w:pStyle w:val="a6"/>
            </w:pPr>
            <w:r w:rsidRPr="00541859">
              <w:t>далее – 20 %</w:t>
            </w:r>
          </w:p>
        </w:tc>
      </w:tr>
      <w:tr w:rsidR="00A201BC" w:rsidRPr="00541859" w14:paraId="1448A558" w14:textId="77777777" w:rsidTr="004827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53AE3" w14:textId="77777777"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115D8" w14:textId="77777777" w:rsidR="00A201BC" w:rsidRPr="00541859" w:rsidRDefault="00A201BC">
            <w:pPr>
              <w:pStyle w:val="a6"/>
            </w:pPr>
            <w:r w:rsidRPr="00541859">
              <w:t> коллективное выступление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FD137" w14:textId="77777777" w:rsidR="00A201BC" w:rsidRPr="00541859" w:rsidRDefault="00A201BC">
            <w:pPr>
              <w:pStyle w:val="a6"/>
            </w:pPr>
            <w:r w:rsidRPr="00541859">
              <w:t> 10 минут, один или несколько номеров, объединенных в одно выступление без перерыва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A0B56" w14:textId="77777777" w:rsidR="00A201BC" w:rsidRPr="00541859" w:rsidRDefault="00A201BC">
            <w:pPr>
              <w:pStyle w:val="a6"/>
            </w:pPr>
            <w:r w:rsidRPr="00541859">
              <w:t> 6000 рублей/коллектив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1D2B5" w14:textId="77777777" w:rsidR="00A201BC" w:rsidRPr="00541859" w:rsidRDefault="00A201BC">
            <w:pPr>
              <w:pStyle w:val="a6"/>
            </w:pPr>
            <w:r w:rsidRPr="00541859">
              <w:t> 2-ая – 10%</w:t>
            </w:r>
          </w:p>
          <w:p w14:paraId="707D5C3E" w14:textId="77777777" w:rsidR="00A201BC" w:rsidRPr="00541859" w:rsidRDefault="00A201BC">
            <w:pPr>
              <w:pStyle w:val="a6"/>
            </w:pPr>
            <w:r w:rsidRPr="00541859">
              <w:t>далее – 20 %</w:t>
            </w:r>
          </w:p>
        </w:tc>
      </w:tr>
      <w:tr w:rsidR="00A201BC" w:rsidRPr="00541859" w14:paraId="1376EADD" w14:textId="77777777" w:rsidTr="004827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BED52" w14:textId="77777777"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C4026" w14:textId="77777777" w:rsidR="00A201BC" w:rsidRPr="00541859" w:rsidRDefault="00A201BC">
            <w:pPr>
              <w:pStyle w:val="a6"/>
            </w:pPr>
            <w:r w:rsidRPr="00541859">
              <w:t> коллективное выступление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5D815" w14:textId="77777777" w:rsidR="00A201BC" w:rsidRPr="00541859" w:rsidRDefault="00A201BC">
            <w:pPr>
              <w:pStyle w:val="a6"/>
            </w:pPr>
            <w:r w:rsidRPr="00541859">
              <w:t> 20 минут, один или несколько номеров, объединенных в одно выступление без перерыва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F7539" w14:textId="77777777" w:rsidR="00A201BC" w:rsidRPr="00541859" w:rsidRDefault="00A201BC">
            <w:pPr>
              <w:pStyle w:val="a6"/>
            </w:pPr>
            <w:r w:rsidRPr="00541859">
              <w:t> 10000 рублей/коллектив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0CC25" w14:textId="77777777" w:rsidR="00A201BC" w:rsidRPr="00541859" w:rsidRDefault="00A201BC">
            <w:pPr>
              <w:pStyle w:val="a6"/>
            </w:pPr>
            <w:r w:rsidRPr="00541859">
              <w:t> 2-ая – 10%</w:t>
            </w:r>
          </w:p>
          <w:p w14:paraId="0DE48960" w14:textId="77777777" w:rsidR="00A201BC" w:rsidRPr="00541859" w:rsidRDefault="00A201BC">
            <w:pPr>
              <w:pStyle w:val="a6"/>
            </w:pPr>
            <w:r w:rsidRPr="00541859">
              <w:t>далее – 20 %</w:t>
            </w:r>
          </w:p>
        </w:tc>
      </w:tr>
      <w:tr w:rsidR="00A201BC" w:rsidRPr="00541859" w14:paraId="732DD7E7" w14:textId="77777777" w:rsidTr="004827E0">
        <w:trPr>
          <w:tblCellSpacing w:w="0" w:type="dxa"/>
        </w:trPr>
        <w:tc>
          <w:tcPr>
            <w:tcW w:w="99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CE299" w14:textId="77777777" w:rsidR="00A201BC" w:rsidRPr="00541859" w:rsidRDefault="00A201BC">
            <w:pPr>
              <w:pStyle w:val="4"/>
              <w:rPr>
                <w:rFonts w:cs="Times New Roman"/>
              </w:rPr>
            </w:pPr>
            <w:r w:rsidRPr="00541859">
              <w:rPr>
                <w:rFonts w:cs="Times New Roman"/>
              </w:rPr>
              <w:t> </w:t>
            </w:r>
            <w:proofErr w:type="spellStart"/>
            <w:r w:rsidRPr="00541859">
              <w:rPr>
                <w:rFonts w:cs="Times New Roman"/>
              </w:rPr>
              <w:t>Изобразительное</w:t>
            </w:r>
            <w:proofErr w:type="spellEnd"/>
            <w:r w:rsidRPr="00541859">
              <w:rPr>
                <w:rFonts w:cs="Times New Roman"/>
              </w:rPr>
              <w:t xml:space="preserve"> </w:t>
            </w:r>
            <w:proofErr w:type="spellStart"/>
            <w:r w:rsidRPr="00541859">
              <w:rPr>
                <w:rFonts w:cs="Times New Roman"/>
              </w:rPr>
              <w:t>искусство</w:t>
            </w:r>
            <w:proofErr w:type="spellEnd"/>
            <w:r w:rsidRPr="00541859">
              <w:rPr>
                <w:rFonts w:cs="Times New Roman"/>
              </w:rPr>
              <w:t xml:space="preserve"> (ДПИ, </w:t>
            </w:r>
            <w:proofErr w:type="spellStart"/>
            <w:r w:rsidRPr="00541859">
              <w:rPr>
                <w:rFonts w:cs="Times New Roman"/>
              </w:rPr>
              <w:t>фотография</w:t>
            </w:r>
            <w:proofErr w:type="spellEnd"/>
            <w:r w:rsidRPr="00541859">
              <w:rPr>
                <w:rFonts w:cs="Times New Roman"/>
              </w:rPr>
              <w:t xml:space="preserve">, </w:t>
            </w:r>
            <w:proofErr w:type="spellStart"/>
            <w:r w:rsidRPr="00541859">
              <w:rPr>
                <w:rFonts w:cs="Times New Roman"/>
              </w:rPr>
              <w:t>живопись</w:t>
            </w:r>
            <w:proofErr w:type="spellEnd"/>
            <w:r w:rsidRPr="00541859">
              <w:rPr>
                <w:rFonts w:cs="Times New Roman"/>
              </w:rPr>
              <w:t xml:space="preserve"> и </w:t>
            </w:r>
            <w:proofErr w:type="spellStart"/>
            <w:r w:rsidRPr="00541859">
              <w:rPr>
                <w:rFonts w:cs="Times New Roman"/>
              </w:rPr>
              <w:t>т.д</w:t>
            </w:r>
            <w:proofErr w:type="spellEnd"/>
            <w:r w:rsidRPr="00541859">
              <w:rPr>
                <w:rFonts w:cs="Times New Roman"/>
              </w:rPr>
              <w:t>.)</w:t>
            </w:r>
          </w:p>
        </w:tc>
      </w:tr>
      <w:tr w:rsidR="00A201BC" w:rsidRPr="00541859" w14:paraId="3AECBEA2" w14:textId="77777777" w:rsidTr="004827E0">
        <w:trPr>
          <w:tblCellSpacing w:w="0" w:type="dxa"/>
        </w:trPr>
        <w:tc>
          <w:tcPr>
            <w:tcW w:w="99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0AE55" w14:textId="77777777" w:rsidR="00A201BC" w:rsidRPr="00541859" w:rsidRDefault="00A201BC">
            <w:pPr>
              <w:pStyle w:val="a6"/>
            </w:pPr>
            <w:r w:rsidRPr="00541859">
              <w:t> 1000 руб. с участника, до 2-х работ / коллекций, итоговая оценка = среднему баллу </w:t>
            </w:r>
          </w:p>
        </w:tc>
      </w:tr>
      <w:tr w:rsidR="00A201BC" w:rsidRPr="00541859" w14:paraId="46775DE6" w14:textId="77777777" w:rsidTr="004827E0">
        <w:trPr>
          <w:tblCellSpacing w:w="0" w:type="dxa"/>
        </w:trPr>
        <w:tc>
          <w:tcPr>
            <w:tcW w:w="99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A18D5" w14:textId="77777777" w:rsidR="00A201BC" w:rsidRPr="00541859" w:rsidRDefault="00A201BC">
            <w:pPr>
              <w:pStyle w:val="a6"/>
            </w:pPr>
            <w:r w:rsidRPr="00541859">
              <w:rPr>
                <w:b/>
                <w:bCs/>
              </w:rPr>
              <w:t> Авторское искусство</w:t>
            </w:r>
          </w:p>
        </w:tc>
      </w:tr>
      <w:tr w:rsidR="00A201BC" w:rsidRPr="00541859" w14:paraId="56E74F8B" w14:textId="77777777" w:rsidTr="004827E0">
        <w:trPr>
          <w:tblCellSpacing w:w="0" w:type="dxa"/>
        </w:trPr>
        <w:tc>
          <w:tcPr>
            <w:tcW w:w="99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A1512" w14:textId="77777777" w:rsidR="00A201BC" w:rsidRPr="00541859" w:rsidRDefault="00A201BC">
            <w:pPr>
              <w:pStyle w:val="a6"/>
            </w:pPr>
            <w:r w:rsidRPr="00541859">
              <w:t> Условия аналогичны условиям направления искусства, в котором автор представляет свое произведение</w:t>
            </w:r>
          </w:p>
        </w:tc>
      </w:tr>
    </w:tbl>
    <w:p w14:paraId="02E37904" w14:textId="77777777" w:rsidR="004827E0" w:rsidRDefault="004827E0" w:rsidP="004827E0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827E0">
        <w:rPr>
          <w:rFonts w:eastAsia="Times New Roman" w:cs="Times New Roman"/>
          <w:b/>
          <w:bCs/>
          <w:iCs/>
          <w:kern w:val="0"/>
          <w:lang w:val="ru-RU" w:eastAsia="ru-RU" w:bidi="ar-SA"/>
        </w:rPr>
        <w:t>Стоимость замены номинации после 26.02 – 500 рублей.</w:t>
      </w:r>
    </w:p>
    <w:p w14:paraId="6BA6490B" w14:textId="77777777" w:rsidR="004827E0" w:rsidRPr="004827E0" w:rsidRDefault="004827E0" w:rsidP="004827E0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827E0">
        <w:rPr>
          <w:rFonts w:eastAsia="Times New Roman" w:cs="Times New Roman"/>
          <w:b/>
          <w:bCs/>
          <w:iCs/>
          <w:kern w:val="0"/>
          <w:lang w:val="ru-RU" w:eastAsia="ru-RU" w:bidi="ar-SA"/>
        </w:rPr>
        <w:t>Замена номера (песни, танца, произведения) в рамках одной номинации после 26.02 – 100 рублей.</w:t>
      </w:r>
    </w:p>
    <w:p w14:paraId="654D2CD9" w14:textId="77777777" w:rsidR="004827E0" w:rsidRPr="004827E0" w:rsidRDefault="004827E0" w:rsidP="004827E0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827E0">
        <w:rPr>
          <w:rFonts w:eastAsia="Times New Roman" w:cs="Times New Roman"/>
          <w:b/>
          <w:bCs/>
          <w:iCs/>
          <w:kern w:val="0"/>
          <w:lang w:val="ru-RU" w:eastAsia="ru-RU" w:bidi="ar-SA"/>
        </w:rPr>
        <w:t>Перестановки в графике конкурсных прослушиваний возможны только в случае серьезных причин, которые могут повлечь за собой невозможность участника присутствовать на фестивале.</w:t>
      </w:r>
    </w:p>
    <w:p w14:paraId="5CBE695B" w14:textId="77777777" w:rsidR="00A201BC" w:rsidRPr="00541859" w:rsidRDefault="00A201BC" w:rsidP="00A201BC">
      <w:pPr>
        <w:pStyle w:val="a6"/>
      </w:pPr>
      <w:r w:rsidRPr="00541859">
        <w:rPr>
          <w:rStyle w:val="a7"/>
        </w:rPr>
        <w:t>5.2.</w:t>
      </w:r>
      <w:r w:rsidR="00541859" w:rsidRPr="00541859">
        <w:rPr>
          <w:rStyle w:val="a7"/>
        </w:rPr>
        <w:t xml:space="preserve"> </w:t>
      </w:r>
      <w:r w:rsidRPr="00541859">
        <w:rPr>
          <w:rStyle w:val="a7"/>
        </w:rPr>
        <w:t>Размер организационного взноса </w:t>
      </w:r>
      <w:r w:rsidRPr="00541859">
        <w:rPr>
          <w:b/>
          <w:bCs/>
        </w:rPr>
        <w:t>для иногородних участников, проживающих самостоятельно*: +20 % к стоимости 5.1.</w:t>
      </w:r>
    </w:p>
    <w:p w14:paraId="0FDCB0D0" w14:textId="77777777" w:rsidR="00A201BC" w:rsidRPr="00541859" w:rsidRDefault="00A201BC" w:rsidP="00A201BC">
      <w:pPr>
        <w:pStyle w:val="a6"/>
        <w:rPr>
          <w:sz w:val="20"/>
          <w:szCs w:val="20"/>
        </w:rPr>
      </w:pPr>
      <w:r w:rsidRPr="00541859">
        <w:rPr>
          <w:sz w:val="20"/>
          <w:szCs w:val="20"/>
        </w:rPr>
        <w:t>* Возможно согласование индивидуальных условий для коллективов с организаторами проекта.</w:t>
      </w:r>
    </w:p>
    <w:p w14:paraId="2077CC7E" w14:textId="77777777" w:rsidR="00A201BC" w:rsidRPr="00A201BC" w:rsidRDefault="00A201BC" w:rsidP="00A201BC">
      <w:pPr>
        <w:pStyle w:val="Textbody"/>
        <w:widowControl/>
        <w:spacing w:before="225" w:after="225"/>
        <w:rPr>
          <w:lang w:val="ru-RU"/>
        </w:rPr>
      </w:pPr>
    </w:p>
    <w:p w14:paraId="2EECC8B4" w14:textId="77777777" w:rsidR="00003A2F" w:rsidRDefault="00003A2F">
      <w:pPr>
        <w:pStyle w:val="Standard"/>
      </w:pPr>
    </w:p>
    <w:sectPr w:rsidR="00003A2F">
      <w:pgSz w:w="11905" w:h="16837"/>
      <w:pgMar w:top="1155" w:right="1134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A79D6" w14:textId="77777777" w:rsidR="00BE01B2" w:rsidRDefault="00BE01B2">
      <w:r>
        <w:separator/>
      </w:r>
    </w:p>
  </w:endnote>
  <w:endnote w:type="continuationSeparator" w:id="0">
    <w:p w14:paraId="4AFDBCBF" w14:textId="77777777" w:rsidR="00BE01B2" w:rsidRDefault="00B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B7220" w14:textId="77777777" w:rsidR="00BE01B2" w:rsidRDefault="00BE01B2">
      <w:r>
        <w:rPr>
          <w:color w:val="000000"/>
        </w:rPr>
        <w:separator/>
      </w:r>
    </w:p>
  </w:footnote>
  <w:footnote w:type="continuationSeparator" w:id="0">
    <w:p w14:paraId="3DBB1D31" w14:textId="77777777" w:rsidR="00BE01B2" w:rsidRDefault="00BE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9FD"/>
    <w:multiLevelType w:val="multilevel"/>
    <w:tmpl w:val="1B3634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4ED09B9"/>
    <w:multiLevelType w:val="multilevel"/>
    <w:tmpl w:val="3FA6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15168"/>
    <w:multiLevelType w:val="multilevel"/>
    <w:tmpl w:val="B062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371FD"/>
    <w:multiLevelType w:val="multilevel"/>
    <w:tmpl w:val="ACC0F2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423062E4"/>
    <w:multiLevelType w:val="multilevel"/>
    <w:tmpl w:val="44B6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E7630"/>
    <w:multiLevelType w:val="multilevel"/>
    <w:tmpl w:val="C6FC6D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61931E74"/>
    <w:multiLevelType w:val="multilevel"/>
    <w:tmpl w:val="F4FA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CF4339"/>
    <w:multiLevelType w:val="multilevel"/>
    <w:tmpl w:val="695096F6"/>
    <w:lvl w:ilvl="0">
      <w:numFmt w:val="bullet"/>
      <w:lvlText w:val="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F347F22"/>
    <w:multiLevelType w:val="multilevel"/>
    <w:tmpl w:val="2188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3E7D68"/>
    <w:multiLevelType w:val="multilevel"/>
    <w:tmpl w:val="B9E05B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7EBF2C46"/>
    <w:multiLevelType w:val="multilevel"/>
    <w:tmpl w:val="51245B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2F"/>
    <w:rsid w:val="00003A2F"/>
    <w:rsid w:val="00037053"/>
    <w:rsid w:val="00164BAC"/>
    <w:rsid w:val="003745F2"/>
    <w:rsid w:val="003D5F12"/>
    <w:rsid w:val="004827E0"/>
    <w:rsid w:val="00541859"/>
    <w:rsid w:val="00606543"/>
    <w:rsid w:val="00647A83"/>
    <w:rsid w:val="008B24DD"/>
    <w:rsid w:val="00A201BC"/>
    <w:rsid w:val="00BE01B2"/>
    <w:rsid w:val="00D45CCB"/>
    <w:rsid w:val="00DD3399"/>
    <w:rsid w:val="00F06CE6"/>
    <w:rsid w:val="00F9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E895"/>
  <w15:docId w15:val="{4136F29E-00BE-4E80-9D1E-D1B2350F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Heading"/>
    <w:next w:val="Textbody"/>
    <w:uiPriority w:val="9"/>
    <w:unhideWhenUsed/>
    <w:qFormat/>
    <w:pPr>
      <w:outlineLvl w:val="1"/>
    </w:pPr>
    <w:rPr>
      <w:rFonts w:ascii="Times New Roman" w:eastAsia="MS Gothic" w:hAnsi="Times New Roman"/>
      <w:b/>
      <w:bCs/>
      <w:sz w:val="36"/>
      <w:szCs w:val="36"/>
    </w:rPr>
  </w:style>
  <w:style w:type="paragraph" w:styleId="3">
    <w:name w:val="heading 3"/>
    <w:basedOn w:val="Heading"/>
    <w:next w:val="Textbody"/>
    <w:uiPriority w:val="9"/>
    <w:unhideWhenUsed/>
    <w:qFormat/>
    <w:pPr>
      <w:outlineLvl w:val="2"/>
    </w:pPr>
    <w:rPr>
      <w:rFonts w:ascii="Times New Roman" w:eastAsia="MS Gothic" w:hAnsi="Times New Roman"/>
      <w:b/>
      <w:bCs/>
    </w:rPr>
  </w:style>
  <w:style w:type="paragraph" w:styleId="4">
    <w:name w:val="heading 4"/>
    <w:basedOn w:val="Heading"/>
    <w:next w:val="Textbody"/>
    <w:uiPriority w:val="9"/>
    <w:unhideWhenUsed/>
    <w:qFormat/>
    <w:pPr>
      <w:outlineLvl w:val="3"/>
    </w:pPr>
    <w:rPr>
      <w:rFonts w:ascii="Times New Roman" w:eastAsia="MS Gothic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a5">
    <w:name w:val="Emphasis"/>
    <w:uiPriority w:val="20"/>
    <w:qFormat/>
    <w:rPr>
      <w:i/>
      <w:iCs/>
    </w:rPr>
  </w:style>
  <w:style w:type="paragraph" w:styleId="a6">
    <w:name w:val="Normal (Web)"/>
    <w:basedOn w:val="a"/>
    <w:uiPriority w:val="9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rsid w:val="00A20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989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98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www.youtube.com%2Fwatch%3Fv%3DlfQ4sRcDZ1s&amp;post=-138160231_799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0%B4%D0%BE%D0%BC%20%D0%BD%D0%B0%20%D0%BB%D0%B8%D1%82%D0%B5%D0%B9%D0%BD%D0%BE%D0%BC%2020&amp;source=wizbiz_new_map_single&amp;z=14&amp;ll=30.348931%2C59.943728&amp;sctx=ZAAAAAgCEAAaKAoSCQd5PZgUgz5AEQjNrnsr9E1AEhIJWYl5VtKKnz8RFxBaD18moj8iAwABAigBMAE4meuq99vDlpO%2FAUDznQdIAVWamZk%2BWABiHXJlbGV2X2ZpbHRlcl9nd2tpbmRzPTAuMywwLjQ1YhJyZWxldl9kcnVnX2Jvb3N0PTFiF21pZGRsZV9yd3I9b246R2VvVHJhdmVsYilyZWFycj1zY2hlbWVfTG9jYWwvR2VvL0FsbG93VHJhdmVsQm9vc3Q9MWI7cmVhcnI9c2NoZW1lX0xvY2FsL0dlby9TZWFyY2hHcm91cHMvWWFuZGV4VHJhdmVsUmVhcnJhbmdlPTFiL3JlYXJyPXNjaGVtZV9Mb2NhbC9HZW8vUG9zdGZpbHRlci9BYnNUaHJlc2g9MC4yYi9yZWFycj1zY2hlbWVfTG9jYWwvR2VvL1Bvc3RmaWx0ZXIvQWJzVGhyZXNoPTAuMmoCcnVwAZUBAAAAAJ0BzcxMPqABAagBAA%3D%3D&amp;ol=biz&amp;oid=1002227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810E-8737-49D5-9852-82B93FE3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 Кутовая</cp:lastModifiedBy>
  <cp:revision>2</cp:revision>
  <cp:lastPrinted>2019-02-05T14:07:00Z</cp:lastPrinted>
  <dcterms:created xsi:type="dcterms:W3CDTF">2019-02-05T14:25:00Z</dcterms:created>
  <dcterms:modified xsi:type="dcterms:W3CDTF">2019-02-05T14:25:00Z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